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F1" w:rsidRPr="000A56F1" w:rsidRDefault="00B2351B" w:rsidP="00B2351B">
      <w:pPr>
        <w:jc w:val="center"/>
        <w:rPr>
          <w:rFonts w:ascii="Helvetica" w:hAnsi="Helvetica"/>
          <w:sz w:val="24"/>
          <w:szCs w:val="24"/>
        </w:rPr>
      </w:pPr>
      <w:r>
        <w:rPr>
          <w:rFonts w:ascii="Helvetica" w:hAnsi="Helvetica"/>
          <w:noProof/>
          <w:sz w:val="24"/>
          <w:szCs w:val="24"/>
        </w:rPr>
        <w:drawing>
          <wp:inline distT="0" distB="0" distL="0" distR="0">
            <wp:extent cx="2486025" cy="1203201"/>
            <wp:effectExtent l="0" t="0" r="0" b="0"/>
            <wp:docPr id="2" name="Picture 1" descr="G:\GRAPHICS\Brand Standards, Logos\Five Museum Logos\Primary-Vertical 2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RAPHICS\Brand Standards, Logos\Five Museum Logos\Primary-Vertical 2-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203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56F1" w:rsidRDefault="00AF427B" w:rsidP="000A56F1">
      <w:pPr>
        <w:jc w:val="center"/>
        <w:rPr>
          <w:rFonts w:ascii="Helvetica" w:hAnsi="Helvetica"/>
          <w:b/>
          <w:sz w:val="32"/>
          <w:szCs w:val="24"/>
        </w:rPr>
      </w:pPr>
      <w:r>
        <w:rPr>
          <w:rFonts w:ascii="Helvetica" w:hAnsi="Helvetica"/>
          <w:b/>
          <w:sz w:val="32"/>
          <w:szCs w:val="24"/>
        </w:rPr>
        <w:t>High School</w:t>
      </w:r>
      <w:r>
        <w:rPr>
          <w:rFonts w:ascii="Helvetica" w:hAnsi="Helvetica"/>
          <w:b/>
          <w:sz w:val="32"/>
          <w:szCs w:val="24"/>
        </w:rPr>
        <w:t xml:space="preserve"> </w:t>
      </w:r>
      <w:r w:rsidR="006317EA">
        <w:rPr>
          <w:rFonts w:ascii="Helvetica" w:hAnsi="Helvetica"/>
          <w:b/>
          <w:sz w:val="32"/>
          <w:szCs w:val="24"/>
        </w:rPr>
        <w:t>Lesson Plan</w:t>
      </w:r>
      <w:r w:rsidR="000A56F1" w:rsidRPr="000A56F1">
        <w:rPr>
          <w:rFonts w:ascii="Helvetica" w:hAnsi="Helvetica"/>
          <w:b/>
          <w:sz w:val="32"/>
          <w:szCs w:val="24"/>
        </w:rPr>
        <w:t xml:space="preserve"> Template</w:t>
      </w:r>
      <w:r w:rsidR="000A56F1">
        <w:rPr>
          <w:rFonts w:ascii="Helvetica" w:hAnsi="Helvetica"/>
          <w:b/>
          <w:sz w:val="32"/>
          <w:szCs w:val="24"/>
        </w:rPr>
        <w:t xml:space="preserve"> and </w:t>
      </w:r>
      <w:r w:rsidR="006317EA">
        <w:rPr>
          <w:rFonts w:ascii="Helvetica" w:hAnsi="Helvetica"/>
          <w:b/>
          <w:sz w:val="32"/>
          <w:szCs w:val="24"/>
        </w:rPr>
        <w:t>Primary Sources</w:t>
      </w:r>
      <w:r w:rsidR="0073509A">
        <w:rPr>
          <w:rFonts w:ascii="Helvetica" w:hAnsi="Helvetica"/>
          <w:b/>
          <w:sz w:val="32"/>
          <w:szCs w:val="24"/>
        </w:rPr>
        <w:t xml:space="preserve">: </w:t>
      </w:r>
      <w:r>
        <w:rPr>
          <w:rFonts w:ascii="Helvetica" w:hAnsi="Helvetica"/>
          <w:b/>
          <w:sz w:val="32"/>
          <w:szCs w:val="24"/>
        </w:rPr>
        <w:t>Civil Disobedience, 1960’s and Now</w:t>
      </w:r>
    </w:p>
    <w:p w:rsidR="0073509A" w:rsidRPr="0073509A" w:rsidRDefault="0073509A" w:rsidP="000A56F1">
      <w:pPr>
        <w:jc w:val="center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>April Adams, Tracy Foster, Wade Hamm, India Meissel, and Joel Rosenzweig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970"/>
        <w:gridCol w:w="10818"/>
      </w:tblGrid>
      <w:tr w:rsidR="000A56F1" w:rsidRPr="00207E8F" w:rsidTr="00221320">
        <w:trPr>
          <w:trHeight w:val="422"/>
        </w:trPr>
        <w:tc>
          <w:tcPr>
            <w:tcW w:w="828" w:type="dxa"/>
          </w:tcPr>
          <w:p w:rsidR="000A56F1" w:rsidRPr="00207E8F" w:rsidRDefault="000A56F1" w:rsidP="000A56F1">
            <w:pPr>
              <w:rPr>
                <w:rFonts w:ascii="Helvetica" w:hAnsi="Helvetica"/>
                <w:szCs w:val="24"/>
              </w:rPr>
            </w:pPr>
            <w:r w:rsidRPr="00207E8F">
              <w:rPr>
                <w:rFonts w:ascii="Helvetica" w:hAnsi="Helvetica"/>
                <w:szCs w:val="24"/>
              </w:rPr>
              <w:t>1.</w:t>
            </w:r>
          </w:p>
        </w:tc>
        <w:tc>
          <w:tcPr>
            <w:tcW w:w="2970" w:type="dxa"/>
          </w:tcPr>
          <w:p w:rsidR="000A56F1" w:rsidRPr="00207E8F" w:rsidRDefault="00600452" w:rsidP="0000621E">
            <w:pPr>
              <w:rPr>
                <w:rFonts w:ascii="Helvetica" w:hAnsi="Helvetica"/>
                <w:szCs w:val="24"/>
              </w:rPr>
            </w:pPr>
            <w:r w:rsidRPr="00207E8F">
              <w:rPr>
                <w:rFonts w:ascii="Helvetica" w:hAnsi="Helvetica"/>
                <w:szCs w:val="24"/>
              </w:rPr>
              <w:t>Essential Question</w:t>
            </w:r>
            <w:r w:rsidR="006317EA" w:rsidRPr="00207E8F">
              <w:rPr>
                <w:rFonts w:ascii="Helvetica" w:hAnsi="Helvetica"/>
                <w:szCs w:val="24"/>
              </w:rPr>
              <w:t>/Prompt</w:t>
            </w:r>
            <w:r w:rsidR="00A85A4B" w:rsidRPr="00207E8F">
              <w:rPr>
                <w:rFonts w:ascii="Helvetica" w:hAnsi="Helvetica"/>
                <w:szCs w:val="24"/>
              </w:rPr>
              <w:t>:</w:t>
            </w:r>
          </w:p>
        </w:tc>
        <w:tc>
          <w:tcPr>
            <w:tcW w:w="10818" w:type="dxa"/>
          </w:tcPr>
          <w:p w:rsidR="000A56F1" w:rsidRPr="00207E8F" w:rsidRDefault="00A6476E" w:rsidP="00A6476E">
            <w:pPr>
              <w:rPr>
                <w:rFonts w:ascii="Helvetica" w:hAnsi="Helvetica"/>
                <w:szCs w:val="24"/>
              </w:rPr>
            </w:pPr>
            <w:r w:rsidRPr="00207E8F">
              <w:rPr>
                <w:rFonts w:ascii="Helvetica" w:hAnsi="Helvetica"/>
                <w:szCs w:val="24"/>
              </w:rPr>
              <w:t xml:space="preserve">Are you </w:t>
            </w:r>
            <w:r w:rsidR="00446A4D">
              <w:rPr>
                <w:rFonts w:ascii="Helvetica" w:hAnsi="Helvetica"/>
                <w:szCs w:val="24"/>
              </w:rPr>
              <w:t xml:space="preserve">really </w:t>
            </w:r>
            <w:r w:rsidR="00221320">
              <w:rPr>
                <w:rFonts w:ascii="Helvetica" w:hAnsi="Helvetica"/>
                <w:szCs w:val="24"/>
              </w:rPr>
              <w:t>ready for a protest: Preparing for Civil Disobedience</w:t>
            </w:r>
          </w:p>
        </w:tc>
      </w:tr>
      <w:tr w:rsidR="00A85A4B" w:rsidRPr="00207E8F" w:rsidTr="00A85A4B">
        <w:trPr>
          <w:trHeight w:val="3860"/>
        </w:trPr>
        <w:tc>
          <w:tcPr>
            <w:tcW w:w="828" w:type="dxa"/>
          </w:tcPr>
          <w:p w:rsidR="00A85A4B" w:rsidRPr="00207E8F" w:rsidRDefault="00A85A4B" w:rsidP="000A56F1">
            <w:pPr>
              <w:rPr>
                <w:rFonts w:ascii="Helvetica" w:hAnsi="Helvetica"/>
                <w:szCs w:val="24"/>
              </w:rPr>
            </w:pPr>
            <w:r w:rsidRPr="00207E8F">
              <w:rPr>
                <w:rFonts w:ascii="Helvetica" w:hAnsi="Helvetica"/>
                <w:szCs w:val="24"/>
              </w:rPr>
              <w:t xml:space="preserve">2. </w:t>
            </w:r>
          </w:p>
        </w:tc>
        <w:tc>
          <w:tcPr>
            <w:tcW w:w="2970" w:type="dxa"/>
          </w:tcPr>
          <w:p w:rsidR="00A85A4B" w:rsidRPr="00207E8F" w:rsidRDefault="00A85A4B" w:rsidP="00830E5A">
            <w:pPr>
              <w:rPr>
                <w:rFonts w:ascii="Helvetica" w:hAnsi="Helvetica"/>
                <w:szCs w:val="24"/>
              </w:rPr>
            </w:pPr>
            <w:r w:rsidRPr="00207E8F">
              <w:rPr>
                <w:rFonts w:ascii="Helvetica" w:hAnsi="Helvetica"/>
                <w:szCs w:val="24"/>
              </w:rPr>
              <w:t>Lesson Plan</w:t>
            </w:r>
          </w:p>
        </w:tc>
        <w:tc>
          <w:tcPr>
            <w:tcW w:w="10818" w:type="dxa"/>
          </w:tcPr>
          <w:p w:rsidR="00AF427B" w:rsidRDefault="00446A4D" w:rsidP="000A56F1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/>
                <w:szCs w:val="24"/>
              </w:rPr>
            </w:pPr>
            <w:r w:rsidRPr="00AF427B">
              <w:rPr>
                <w:rFonts w:ascii="Helvetica" w:hAnsi="Helvetica"/>
                <w:szCs w:val="24"/>
              </w:rPr>
              <w:t>Bell Ringer: Using the p</w:t>
            </w:r>
            <w:r w:rsidR="00E558BE" w:rsidRPr="00AF427B">
              <w:rPr>
                <w:rFonts w:ascii="Helvetica" w:hAnsi="Helvetica"/>
                <w:szCs w:val="24"/>
              </w:rPr>
              <w:t xml:space="preserve">hotograph of Clarence Broadnax at </w:t>
            </w:r>
            <w:r w:rsidR="00CE2B66" w:rsidRPr="00AF427B">
              <w:rPr>
                <w:rFonts w:ascii="Helvetica" w:hAnsi="Helvetica"/>
                <w:szCs w:val="24"/>
              </w:rPr>
              <w:t>Piccadilly</w:t>
            </w:r>
            <w:r w:rsidR="00B77B4F" w:rsidRPr="00AF427B">
              <w:rPr>
                <w:rFonts w:ascii="Helvetica" w:hAnsi="Helvetica"/>
                <w:szCs w:val="24"/>
              </w:rPr>
              <w:t xml:space="preserve"> Cafeteria Civil Rights</w:t>
            </w:r>
            <w:r w:rsidR="00CB6219" w:rsidRPr="00AF427B">
              <w:rPr>
                <w:rFonts w:ascii="Helvetica" w:hAnsi="Helvetica"/>
                <w:szCs w:val="24"/>
              </w:rPr>
              <w:t xml:space="preserve"> P</w:t>
            </w:r>
            <w:r w:rsidRPr="00AF427B">
              <w:rPr>
                <w:rFonts w:ascii="Helvetica" w:hAnsi="Helvetica"/>
                <w:szCs w:val="24"/>
              </w:rPr>
              <w:t>rotest</w:t>
            </w:r>
          </w:p>
          <w:p w:rsidR="00AF427B" w:rsidRDefault="00A6476E" w:rsidP="000A56F1">
            <w:pPr>
              <w:pStyle w:val="ListParagraph"/>
              <w:numPr>
                <w:ilvl w:val="1"/>
                <w:numId w:val="4"/>
              </w:numPr>
              <w:rPr>
                <w:rFonts w:ascii="Helvetica" w:hAnsi="Helvetica"/>
                <w:szCs w:val="24"/>
              </w:rPr>
            </w:pPr>
            <w:r w:rsidRPr="00AF427B">
              <w:rPr>
                <w:rFonts w:ascii="Helvetica" w:hAnsi="Helvetica"/>
                <w:szCs w:val="24"/>
              </w:rPr>
              <w:t>S</w:t>
            </w:r>
            <w:r w:rsidR="00E558BE" w:rsidRPr="00AF427B">
              <w:rPr>
                <w:rFonts w:ascii="Helvetica" w:hAnsi="Helvetica"/>
                <w:szCs w:val="24"/>
              </w:rPr>
              <w:t xml:space="preserve">tudent will caption the photograph </w:t>
            </w:r>
          </w:p>
          <w:p w:rsidR="00AF427B" w:rsidRDefault="00A6476E" w:rsidP="000A56F1">
            <w:pPr>
              <w:pStyle w:val="ListParagraph"/>
              <w:numPr>
                <w:ilvl w:val="1"/>
                <w:numId w:val="4"/>
              </w:numPr>
              <w:rPr>
                <w:rFonts w:ascii="Helvetica" w:hAnsi="Helvetica"/>
                <w:szCs w:val="24"/>
              </w:rPr>
            </w:pPr>
            <w:r w:rsidRPr="00AF427B">
              <w:rPr>
                <w:rFonts w:ascii="Helvetica" w:hAnsi="Helvetica"/>
                <w:szCs w:val="24"/>
              </w:rPr>
              <w:t xml:space="preserve">Student </w:t>
            </w:r>
            <w:r w:rsidR="00A33E7A" w:rsidRPr="00AF427B">
              <w:rPr>
                <w:rFonts w:ascii="Helvetica" w:hAnsi="Helvetica"/>
                <w:szCs w:val="24"/>
              </w:rPr>
              <w:t xml:space="preserve">will </w:t>
            </w:r>
            <w:r w:rsidRPr="00AF427B">
              <w:rPr>
                <w:rFonts w:ascii="Helvetica" w:hAnsi="Helvetica"/>
                <w:szCs w:val="24"/>
              </w:rPr>
              <w:t>analyze</w:t>
            </w:r>
            <w:r w:rsidR="00E558BE" w:rsidRPr="00AF427B">
              <w:rPr>
                <w:rFonts w:ascii="Helvetica" w:hAnsi="Helvetica"/>
                <w:szCs w:val="24"/>
              </w:rPr>
              <w:t xml:space="preserve"> the photograph using the APPARTS method of analysis.</w:t>
            </w:r>
            <w:r w:rsidRPr="00AF427B">
              <w:rPr>
                <w:rFonts w:ascii="Helvetica" w:hAnsi="Helvetica"/>
                <w:szCs w:val="24"/>
              </w:rPr>
              <w:t xml:space="preserve"> (See attachment.)</w:t>
            </w:r>
          </w:p>
          <w:p w:rsidR="00A6476E" w:rsidRPr="00AF427B" w:rsidRDefault="00A6476E" w:rsidP="000A56F1">
            <w:pPr>
              <w:pStyle w:val="ListParagraph"/>
              <w:numPr>
                <w:ilvl w:val="1"/>
                <w:numId w:val="4"/>
              </w:numPr>
              <w:rPr>
                <w:rFonts w:ascii="Helvetica" w:hAnsi="Helvetica"/>
                <w:szCs w:val="24"/>
              </w:rPr>
            </w:pPr>
            <w:r w:rsidRPr="00AF427B">
              <w:rPr>
                <w:rFonts w:ascii="Helvetica" w:hAnsi="Helvetica"/>
                <w:szCs w:val="24"/>
              </w:rPr>
              <w:t>Class discusses.</w:t>
            </w:r>
          </w:p>
          <w:p w:rsidR="00CE2B66" w:rsidRPr="00AF427B" w:rsidRDefault="00CE2B66" w:rsidP="00AF427B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/>
                <w:szCs w:val="24"/>
              </w:rPr>
            </w:pPr>
            <w:r w:rsidRPr="00AF427B">
              <w:rPr>
                <w:rFonts w:ascii="Helvetica" w:hAnsi="Helvetica"/>
                <w:szCs w:val="24"/>
              </w:rPr>
              <w:t xml:space="preserve">Break </w:t>
            </w:r>
            <w:r w:rsidR="00A6476E" w:rsidRPr="00AF427B">
              <w:rPr>
                <w:rFonts w:ascii="Helvetica" w:hAnsi="Helvetica"/>
                <w:szCs w:val="24"/>
              </w:rPr>
              <w:t xml:space="preserve">students </w:t>
            </w:r>
            <w:r w:rsidRPr="00AF427B">
              <w:rPr>
                <w:rFonts w:ascii="Helvetica" w:hAnsi="Helvetica"/>
                <w:szCs w:val="24"/>
              </w:rPr>
              <w:t xml:space="preserve">into small groups:  Use the SCLC pamphlet </w:t>
            </w:r>
            <w:r w:rsidR="00446A4D" w:rsidRPr="00AF427B">
              <w:rPr>
                <w:rFonts w:ascii="Helvetica" w:hAnsi="Helvetica"/>
                <w:szCs w:val="24"/>
              </w:rPr>
              <w:t>to prompt student discussion about</w:t>
            </w:r>
            <w:r w:rsidRPr="00AF427B">
              <w:rPr>
                <w:rFonts w:ascii="Helvetica" w:hAnsi="Helvetica"/>
                <w:szCs w:val="24"/>
              </w:rPr>
              <w:t xml:space="preserve"> the rules for affecting change using assigned pamphlet sections per group.</w:t>
            </w:r>
            <w:r w:rsidR="00A6476E" w:rsidRPr="00AF427B">
              <w:rPr>
                <w:rFonts w:ascii="Helvetica" w:hAnsi="Helvetica"/>
                <w:szCs w:val="24"/>
              </w:rPr>
              <w:t xml:space="preserve">  Report findings.</w:t>
            </w:r>
          </w:p>
          <w:p w:rsidR="00E558BE" w:rsidRPr="00AF427B" w:rsidRDefault="00CE2B66" w:rsidP="00AF427B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/>
                <w:szCs w:val="24"/>
              </w:rPr>
            </w:pPr>
            <w:r w:rsidRPr="00AF427B">
              <w:rPr>
                <w:rFonts w:ascii="Helvetica" w:hAnsi="Helvetica"/>
                <w:szCs w:val="24"/>
              </w:rPr>
              <w:t xml:space="preserve">After the breakout section is completed, the students will return for either group discussion or Socratic seminar, returning to the Piccadilly photo to discuss how their </w:t>
            </w:r>
            <w:r w:rsidR="00446A4D" w:rsidRPr="00AF427B">
              <w:rPr>
                <w:rFonts w:ascii="Helvetica" w:hAnsi="Helvetica"/>
                <w:szCs w:val="24"/>
              </w:rPr>
              <w:t>assessment/understanding</w:t>
            </w:r>
            <w:r w:rsidRPr="00AF427B">
              <w:rPr>
                <w:rFonts w:ascii="Helvetica" w:hAnsi="Helvetica"/>
                <w:szCs w:val="24"/>
              </w:rPr>
              <w:t xml:space="preserve"> of the picture has changed based on the discussions of the SCLC pamphlet.</w:t>
            </w:r>
            <w:r w:rsidR="00A6476E" w:rsidRPr="00AF427B">
              <w:rPr>
                <w:rFonts w:ascii="Helvetica" w:hAnsi="Helvetica"/>
                <w:szCs w:val="24"/>
              </w:rPr>
              <w:t xml:space="preserve">  </w:t>
            </w:r>
          </w:p>
          <w:p w:rsidR="00AF427B" w:rsidRDefault="00A6476E" w:rsidP="00AF427B">
            <w:pPr>
              <w:pStyle w:val="ListParagraph"/>
              <w:numPr>
                <w:ilvl w:val="1"/>
                <w:numId w:val="4"/>
              </w:numPr>
              <w:rPr>
                <w:rFonts w:ascii="Helvetica" w:hAnsi="Helvetica"/>
                <w:szCs w:val="24"/>
              </w:rPr>
            </w:pPr>
            <w:r w:rsidRPr="00AF427B">
              <w:rPr>
                <w:rFonts w:ascii="Helvetica" w:hAnsi="Helvetica"/>
                <w:szCs w:val="24"/>
              </w:rPr>
              <w:t>Would you be willing</w:t>
            </w:r>
            <w:r w:rsidR="00446A4D" w:rsidRPr="00AF427B">
              <w:rPr>
                <w:rFonts w:ascii="Helvetica" w:hAnsi="Helvetica"/>
                <w:szCs w:val="24"/>
              </w:rPr>
              <w:t xml:space="preserve"> to join a protest</w:t>
            </w:r>
            <w:r w:rsidRPr="00AF427B">
              <w:rPr>
                <w:rFonts w:ascii="Helvetica" w:hAnsi="Helvetica"/>
                <w:szCs w:val="24"/>
              </w:rPr>
              <w:t>?</w:t>
            </w:r>
          </w:p>
          <w:p w:rsidR="00207E8F" w:rsidRPr="00AF427B" w:rsidRDefault="00207E8F" w:rsidP="00AF427B">
            <w:pPr>
              <w:pStyle w:val="ListParagraph"/>
              <w:numPr>
                <w:ilvl w:val="1"/>
                <w:numId w:val="4"/>
              </w:numPr>
              <w:rPr>
                <w:rFonts w:ascii="Helvetica" w:hAnsi="Helvetica"/>
                <w:szCs w:val="24"/>
              </w:rPr>
            </w:pPr>
            <w:r w:rsidRPr="00AF427B">
              <w:rPr>
                <w:rFonts w:ascii="Helvetica" w:hAnsi="Helvetica"/>
                <w:szCs w:val="24"/>
              </w:rPr>
              <w:t>What are protest-worthy topics now?  (Syria, Invisible Children, etc.)</w:t>
            </w:r>
          </w:p>
          <w:p w:rsidR="00AF427B" w:rsidRDefault="00A6476E" w:rsidP="00AF427B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/>
                <w:szCs w:val="24"/>
              </w:rPr>
            </w:pPr>
            <w:r w:rsidRPr="00AF427B">
              <w:rPr>
                <w:rFonts w:ascii="Helvetica" w:hAnsi="Helvetica"/>
                <w:szCs w:val="24"/>
              </w:rPr>
              <w:t>If you were a trainer for the Civil Rights protests, how would you go about training people?  Students create their own pamphlet of instructions for protesting today.  Include</w:t>
            </w:r>
            <w:r w:rsidR="00207E8F" w:rsidRPr="00AF427B">
              <w:rPr>
                <w:rFonts w:ascii="Helvetica" w:hAnsi="Helvetica"/>
                <w:szCs w:val="24"/>
              </w:rPr>
              <w:t xml:space="preserve"> things such as</w:t>
            </w:r>
            <w:r w:rsidRPr="00AF427B">
              <w:rPr>
                <w:rFonts w:ascii="Helvetica" w:hAnsi="Helvetica"/>
                <w:szCs w:val="24"/>
              </w:rPr>
              <w:t>:</w:t>
            </w:r>
          </w:p>
          <w:p w:rsidR="00AF427B" w:rsidRDefault="00A6476E" w:rsidP="00AF427B">
            <w:pPr>
              <w:pStyle w:val="ListParagraph"/>
              <w:numPr>
                <w:ilvl w:val="1"/>
                <w:numId w:val="4"/>
              </w:numPr>
              <w:rPr>
                <w:rFonts w:ascii="Helvetica" w:hAnsi="Helvetica"/>
                <w:szCs w:val="24"/>
              </w:rPr>
            </w:pPr>
            <w:r w:rsidRPr="00AF427B">
              <w:rPr>
                <w:rFonts w:ascii="Helvetica" w:hAnsi="Helvetica"/>
                <w:szCs w:val="24"/>
              </w:rPr>
              <w:t>Rules for social media</w:t>
            </w:r>
          </w:p>
          <w:p w:rsidR="00AF427B" w:rsidRDefault="00A6476E" w:rsidP="00AF427B">
            <w:pPr>
              <w:pStyle w:val="ListParagraph"/>
              <w:numPr>
                <w:ilvl w:val="1"/>
                <w:numId w:val="4"/>
              </w:numPr>
              <w:rPr>
                <w:rFonts w:ascii="Helvetica" w:hAnsi="Helvetica"/>
                <w:szCs w:val="24"/>
              </w:rPr>
            </w:pPr>
            <w:r w:rsidRPr="00AF427B">
              <w:rPr>
                <w:rFonts w:ascii="Helvetica" w:hAnsi="Helvetica"/>
                <w:szCs w:val="24"/>
              </w:rPr>
              <w:t>How to handle people who break the rules</w:t>
            </w:r>
          </w:p>
          <w:p w:rsidR="00207E8F" w:rsidRPr="00AF427B" w:rsidRDefault="00207E8F" w:rsidP="00AF427B">
            <w:pPr>
              <w:pStyle w:val="ListParagraph"/>
              <w:numPr>
                <w:ilvl w:val="1"/>
                <w:numId w:val="4"/>
              </w:numPr>
              <w:rPr>
                <w:rFonts w:ascii="Helvetica" w:hAnsi="Helvetica"/>
                <w:szCs w:val="24"/>
              </w:rPr>
            </w:pPr>
            <w:r w:rsidRPr="00AF427B">
              <w:rPr>
                <w:rFonts w:ascii="Helvetica" w:hAnsi="Helvetica"/>
                <w:szCs w:val="24"/>
              </w:rPr>
              <w:t>How to handle people who disagree with the group’s decision.</w:t>
            </w:r>
          </w:p>
          <w:p w:rsidR="00A85A4B" w:rsidRPr="00207E8F" w:rsidRDefault="00A85A4B" w:rsidP="00446A4D">
            <w:pPr>
              <w:rPr>
                <w:rFonts w:ascii="Helvetica" w:hAnsi="Helvetica"/>
                <w:szCs w:val="24"/>
              </w:rPr>
            </w:pPr>
          </w:p>
        </w:tc>
      </w:tr>
      <w:tr w:rsidR="00A85A4B" w:rsidRPr="00207E8F" w:rsidTr="00A85A4B">
        <w:trPr>
          <w:trHeight w:val="1070"/>
        </w:trPr>
        <w:tc>
          <w:tcPr>
            <w:tcW w:w="828" w:type="dxa"/>
          </w:tcPr>
          <w:p w:rsidR="00A85A4B" w:rsidRPr="00207E8F" w:rsidRDefault="00A85A4B" w:rsidP="000A56F1">
            <w:pPr>
              <w:rPr>
                <w:rFonts w:ascii="Helvetica" w:hAnsi="Helvetica"/>
                <w:szCs w:val="24"/>
              </w:rPr>
            </w:pPr>
            <w:r w:rsidRPr="00207E8F">
              <w:rPr>
                <w:rFonts w:ascii="Helvetica" w:hAnsi="Helvetica"/>
                <w:szCs w:val="24"/>
              </w:rPr>
              <w:t>3.</w:t>
            </w:r>
          </w:p>
        </w:tc>
        <w:tc>
          <w:tcPr>
            <w:tcW w:w="2970" w:type="dxa"/>
          </w:tcPr>
          <w:p w:rsidR="00A85A4B" w:rsidRPr="00207E8F" w:rsidRDefault="00A85A4B" w:rsidP="000A56F1">
            <w:pPr>
              <w:rPr>
                <w:rFonts w:ascii="Helvetica" w:hAnsi="Helvetica"/>
                <w:szCs w:val="24"/>
              </w:rPr>
            </w:pPr>
            <w:r w:rsidRPr="00207E8F">
              <w:rPr>
                <w:rFonts w:ascii="Helvetica" w:hAnsi="Helvetica"/>
                <w:szCs w:val="24"/>
              </w:rPr>
              <w:t>Standards: State &amp; National</w:t>
            </w:r>
          </w:p>
        </w:tc>
        <w:tc>
          <w:tcPr>
            <w:tcW w:w="10818" w:type="dxa"/>
          </w:tcPr>
          <w:p w:rsidR="00B13DC0" w:rsidRPr="00207E8F" w:rsidRDefault="00B13DC0" w:rsidP="000A56F1">
            <w:pPr>
              <w:rPr>
                <w:rFonts w:ascii="Helvetica" w:hAnsi="Helvetica"/>
                <w:szCs w:val="24"/>
              </w:rPr>
            </w:pPr>
            <w:r w:rsidRPr="00207E8F">
              <w:rPr>
                <w:rFonts w:ascii="Helvetica" w:hAnsi="Helvetica"/>
                <w:szCs w:val="24"/>
              </w:rPr>
              <w:t xml:space="preserve">National Standards: Era 9, Standard 4a </w:t>
            </w:r>
          </w:p>
          <w:p w:rsidR="00A85A4B" w:rsidRPr="00207E8F" w:rsidRDefault="00AA60F2" w:rsidP="000A56F1">
            <w:pPr>
              <w:rPr>
                <w:rFonts w:ascii="Helvetica" w:hAnsi="Helvetica"/>
                <w:szCs w:val="24"/>
              </w:rPr>
            </w:pPr>
            <w:r w:rsidRPr="00207E8F">
              <w:rPr>
                <w:rFonts w:ascii="Helvetica" w:hAnsi="Helvetica"/>
                <w:szCs w:val="24"/>
              </w:rPr>
              <w:t>TEKS: 113.32-9a,b,f; 113.</w:t>
            </w:r>
            <w:r w:rsidR="00CE2B66" w:rsidRPr="00207E8F">
              <w:rPr>
                <w:rFonts w:ascii="Helvetica" w:hAnsi="Helvetica"/>
                <w:szCs w:val="24"/>
              </w:rPr>
              <w:t>29b,e.f</w:t>
            </w:r>
          </w:p>
          <w:p w:rsidR="00A85A4B" w:rsidRPr="00207E8F" w:rsidRDefault="00A85A4B" w:rsidP="000A56F1">
            <w:pPr>
              <w:rPr>
                <w:rFonts w:ascii="Helvetica" w:hAnsi="Helvetica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X="18" w:tblpY="1126"/>
        <w:tblW w:w="14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3"/>
        <w:gridCol w:w="2421"/>
        <w:gridCol w:w="2421"/>
        <w:gridCol w:w="2421"/>
        <w:gridCol w:w="2421"/>
        <w:gridCol w:w="2422"/>
      </w:tblGrid>
      <w:tr w:rsidR="00A85A4B" w:rsidRPr="00286660" w:rsidTr="0008015C">
        <w:tc>
          <w:tcPr>
            <w:tcW w:w="14509" w:type="dxa"/>
            <w:gridSpan w:val="6"/>
          </w:tcPr>
          <w:p w:rsidR="00A85A4B" w:rsidRPr="00286660" w:rsidRDefault="00A85A4B" w:rsidP="0008015C">
            <w:pPr>
              <w:jc w:val="center"/>
              <w:rPr>
                <w:rFonts w:ascii="Helvetica" w:hAnsi="Helvetica" w:cs="Helvetica"/>
                <w:b/>
                <w:sz w:val="20"/>
                <w:szCs w:val="24"/>
              </w:rPr>
            </w:pPr>
            <w:r w:rsidRPr="00286660">
              <w:rPr>
                <w:rFonts w:ascii="Helvetica" w:hAnsi="Helvetica" w:cs="Helvetica"/>
                <w:sz w:val="20"/>
              </w:rPr>
              <w:lastRenderedPageBreak/>
              <w:br w:type="page"/>
            </w:r>
            <w:r w:rsidRPr="00286660">
              <w:rPr>
                <w:rFonts w:ascii="Helvetica" w:hAnsi="Helvetica" w:cs="Helvetica"/>
                <w:b/>
                <w:color w:val="C2272D"/>
                <w:sz w:val="20"/>
                <w:szCs w:val="24"/>
              </w:rPr>
              <w:t>Resource Set</w:t>
            </w:r>
          </w:p>
        </w:tc>
      </w:tr>
      <w:tr w:rsidR="00A85A4B" w:rsidRPr="00286660" w:rsidTr="0008015C">
        <w:tc>
          <w:tcPr>
            <w:tcW w:w="2403" w:type="dxa"/>
          </w:tcPr>
          <w:p w:rsidR="00A85A4B" w:rsidRPr="00286660" w:rsidRDefault="00243F4A" w:rsidP="0008015C">
            <w:pPr>
              <w:rPr>
                <w:rFonts w:ascii="Helvetica" w:hAnsi="Helvetica"/>
                <w:sz w:val="20"/>
              </w:rPr>
            </w:pPr>
            <w:r w:rsidRPr="00286660">
              <w:rPr>
                <w:rFonts w:ascii="Helvetica" w:hAnsi="Helvetica"/>
                <w:sz w:val="20"/>
              </w:rPr>
              <w:t>Photograph of Clarence Broadnax at Piccadilly Cafeteria Civil Rights Protest</w:t>
            </w:r>
          </w:p>
        </w:tc>
        <w:tc>
          <w:tcPr>
            <w:tcW w:w="2421" w:type="dxa"/>
          </w:tcPr>
          <w:p w:rsidR="00A85A4B" w:rsidRPr="00286660" w:rsidRDefault="0055014B" w:rsidP="0008015C">
            <w:pPr>
              <w:jc w:val="center"/>
              <w:rPr>
                <w:rFonts w:ascii="Helvetica" w:hAnsi="Helvetica" w:cs="Helvetica"/>
                <w:sz w:val="20"/>
              </w:rPr>
            </w:pPr>
            <w:r w:rsidRPr="00286660">
              <w:rPr>
                <w:rFonts w:ascii="Helvetica" w:hAnsi="Helvetica" w:cs="Helvetica"/>
                <w:sz w:val="20"/>
              </w:rPr>
              <w:t>Southern Christian Leadership Conference Handbook for Freedom Army Recruits</w:t>
            </w:r>
          </w:p>
        </w:tc>
        <w:tc>
          <w:tcPr>
            <w:tcW w:w="2421" w:type="dxa"/>
          </w:tcPr>
          <w:p w:rsidR="00A85A4B" w:rsidRPr="00921829" w:rsidRDefault="00F36726" w:rsidP="00921829">
            <w:pPr>
              <w:jc w:val="center"/>
              <w:rPr>
                <w:rFonts w:ascii="Helvetica" w:hAnsi="Helvetica"/>
              </w:rPr>
            </w:pPr>
            <w:r w:rsidRPr="00921829">
              <w:rPr>
                <w:rFonts w:ascii="Helvetica" w:hAnsi="Helvetica" w:cs="Helvetica"/>
                <w:sz w:val="20"/>
              </w:rPr>
              <w:t>Eyes on the Prize: 02: Fighting Back, 1957-1962</w:t>
            </w:r>
          </w:p>
        </w:tc>
        <w:tc>
          <w:tcPr>
            <w:tcW w:w="2421" w:type="dxa"/>
          </w:tcPr>
          <w:p w:rsidR="00A85A4B" w:rsidRPr="00286660" w:rsidRDefault="00F36726" w:rsidP="0008015C">
            <w:pPr>
              <w:jc w:val="center"/>
              <w:rPr>
                <w:rFonts w:ascii="Helvetica" w:hAnsi="Helvetica" w:cs="Helvetica"/>
                <w:sz w:val="20"/>
              </w:rPr>
            </w:pPr>
            <w:r w:rsidRPr="00286660">
              <w:rPr>
                <w:rFonts w:ascii="Helvetica" w:hAnsi="Helvetica" w:cs="Helvetica"/>
                <w:sz w:val="20"/>
              </w:rPr>
              <w:t>John F. Kennedy Address on Civil Rights</w:t>
            </w:r>
          </w:p>
        </w:tc>
        <w:tc>
          <w:tcPr>
            <w:tcW w:w="2421" w:type="dxa"/>
          </w:tcPr>
          <w:p w:rsidR="00A85A4B" w:rsidRPr="00286660" w:rsidRDefault="00350D3A" w:rsidP="0008015C">
            <w:pPr>
              <w:jc w:val="center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APPARTS Definitions</w:t>
            </w:r>
          </w:p>
        </w:tc>
        <w:tc>
          <w:tcPr>
            <w:tcW w:w="2422" w:type="dxa"/>
          </w:tcPr>
          <w:p w:rsidR="00A85A4B" w:rsidRPr="00286660" w:rsidRDefault="00A85A4B" w:rsidP="0008015C">
            <w:pPr>
              <w:jc w:val="center"/>
              <w:rPr>
                <w:rFonts w:ascii="Helvetica" w:hAnsi="Helvetica" w:cs="Helvetica"/>
                <w:sz w:val="20"/>
              </w:rPr>
            </w:pPr>
            <w:r w:rsidRPr="00286660">
              <w:rPr>
                <w:rFonts w:ascii="Helvetica" w:hAnsi="Helvetica" w:cs="Helvetica"/>
                <w:sz w:val="20"/>
              </w:rPr>
              <w:t>(Resource Title Here)</w:t>
            </w:r>
          </w:p>
        </w:tc>
      </w:tr>
      <w:tr w:rsidR="00A85A4B" w:rsidRPr="00286660" w:rsidTr="0008015C">
        <w:tc>
          <w:tcPr>
            <w:tcW w:w="2403" w:type="dxa"/>
          </w:tcPr>
          <w:p w:rsidR="00A85A4B" w:rsidRPr="00286660" w:rsidRDefault="00243F4A" w:rsidP="0008015C">
            <w:pPr>
              <w:jc w:val="center"/>
              <w:rPr>
                <w:rFonts w:ascii="Helvetica" w:hAnsi="Helvetica" w:cs="Helvetica"/>
                <w:sz w:val="20"/>
              </w:rPr>
            </w:pPr>
            <w:r w:rsidRPr="00286660">
              <w:rPr>
                <w:rFonts w:ascii="Helvetica" w:hAnsi="Helvetica" w:cs="Helvetica"/>
                <w:sz w:val="20"/>
              </w:rPr>
              <w:t>Photo: June, 5, 1964</w:t>
            </w:r>
          </w:p>
        </w:tc>
        <w:tc>
          <w:tcPr>
            <w:tcW w:w="2421" w:type="dxa"/>
          </w:tcPr>
          <w:p w:rsidR="00A85A4B" w:rsidRPr="00286660" w:rsidRDefault="0055014B" w:rsidP="0008015C">
            <w:pPr>
              <w:jc w:val="center"/>
              <w:rPr>
                <w:rFonts w:ascii="Helvetica" w:hAnsi="Helvetica" w:cs="Helvetica"/>
                <w:sz w:val="20"/>
              </w:rPr>
            </w:pPr>
            <w:r w:rsidRPr="00286660">
              <w:rPr>
                <w:rFonts w:ascii="Helvetica" w:hAnsi="Helvetica" w:cs="Helvetica"/>
                <w:sz w:val="20"/>
              </w:rPr>
              <w:t>Document: 1964</w:t>
            </w:r>
          </w:p>
        </w:tc>
        <w:tc>
          <w:tcPr>
            <w:tcW w:w="2421" w:type="dxa"/>
          </w:tcPr>
          <w:p w:rsidR="00A85A4B" w:rsidRPr="00286660" w:rsidRDefault="00207E8F" w:rsidP="0008015C">
            <w:pPr>
              <w:jc w:val="center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Oral Histories</w:t>
            </w:r>
          </w:p>
        </w:tc>
        <w:tc>
          <w:tcPr>
            <w:tcW w:w="2421" w:type="dxa"/>
          </w:tcPr>
          <w:p w:rsidR="00A85A4B" w:rsidRPr="00286660" w:rsidRDefault="00207E8F" w:rsidP="0008015C">
            <w:pPr>
              <w:jc w:val="center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Video</w:t>
            </w:r>
          </w:p>
        </w:tc>
        <w:tc>
          <w:tcPr>
            <w:tcW w:w="2421" w:type="dxa"/>
          </w:tcPr>
          <w:p w:rsidR="00A85A4B" w:rsidRPr="00286660" w:rsidRDefault="00AF427B" w:rsidP="0008015C">
            <w:pPr>
              <w:jc w:val="center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H</w:t>
            </w:r>
            <w:r w:rsidR="00350D3A">
              <w:rPr>
                <w:rFonts w:ascii="Helvetica" w:hAnsi="Helvetica" w:cs="Helvetica"/>
                <w:sz w:val="20"/>
              </w:rPr>
              <w:t>andout</w:t>
            </w:r>
          </w:p>
        </w:tc>
        <w:tc>
          <w:tcPr>
            <w:tcW w:w="2422" w:type="dxa"/>
          </w:tcPr>
          <w:p w:rsidR="00A85A4B" w:rsidRPr="00286660" w:rsidRDefault="00A85A4B" w:rsidP="0008015C">
            <w:pPr>
              <w:jc w:val="center"/>
              <w:rPr>
                <w:rFonts w:ascii="Helvetica" w:hAnsi="Helvetica" w:cs="Helvetica"/>
                <w:sz w:val="20"/>
              </w:rPr>
            </w:pPr>
            <w:r w:rsidRPr="00286660">
              <w:rPr>
                <w:rFonts w:ascii="Helvetica" w:hAnsi="Helvetica" w:cs="Helvetica"/>
                <w:sz w:val="20"/>
              </w:rPr>
              <w:t>(Context)</w:t>
            </w:r>
          </w:p>
        </w:tc>
      </w:tr>
      <w:tr w:rsidR="00A85A4B" w:rsidRPr="00286660" w:rsidTr="0008015C">
        <w:tc>
          <w:tcPr>
            <w:tcW w:w="2403" w:type="dxa"/>
          </w:tcPr>
          <w:p w:rsidR="00A85A4B" w:rsidRPr="00286660" w:rsidRDefault="00A85A4B" w:rsidP="0008015C">
            <w:pPr>
              <w:spacing w:after="0"/>
              <w:rPr>
                <w:rFonts w:ascii="Helvetica" w:hAnsi="Helvetica" w:cs="Helvetica"/>
                <w:sz w:val="20"/>
              </w:rPr>
            </w:pPr>
          </w:p>
          <w:p w:rsidR="00A85A4B" w:rsidRPr="00286660" w:rsidRDefault="00A85A4B" w:rsidP="0008015C">
            <w:pPr>
              <w:spacing w:after="0"/>
              <w:jc w:val="center"/>
              <w:rPr>
                <w:rFonts w:ascii="Helvetica" w:hAnsi="Helvetica" w:cs="Helvetica"/>
                <w:color w:val="7FC34D"/>
                <w:sz w:val="20"/>
              </w:rPr>
            </w:pPr>
            <w:r w:rsidRPr="00286660">
              <w:rPr>
                <w:rFonts w:ascii="Helvetica" w:hAnsi="Helvetica" w:cs="Helvetica"/>
                <w:noProof/>
                <w:color w:val="7FC34D"/>
                <w:sz w:val="20"/>
              </w:rPr>
              <w:drawing>
                <wp:inline distT="0" distB="0" distL="0" distR="0" wp14:anchorId="54F9CFF6" wp14:editId="0EAC0183">
                  <wp:extent cx="1123950" cy="1123950"/>
                  <wp:effectExtent l="19050" t="19050" r="0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C2272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A85A4B" w:rsidRPr="00286660" w:rsidRDefault="00A85A4B" w:rsidP="0008015C">
            <w:pPr>
              <w:spacing w:after="0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2421" w:type="dxa"/>
          </w:tcPr>
          <w:p w:rsidR="00A85A4B" w:rsidRPr="00286660" w:rsidRDefault="00A85A4B" w:rsidP="0008015C">
            <w:pPr>
              <w:spacing w:after="0"/>
              <w:rPr>
                <w:rFonts w:ascii="Helvetica" w:hAnsi="Helvetica" w:cs="Helvetica"/>
                <w:sz w:val="20"/>
              </w:rPr>
            </w:pPr>
          </w:p>
          <w:p w:rsidR="00A85A4B" w:rsidRPr="00286660" w:rsidRDefault="00A85A4B" w:rsidP="0008015C">
            <w:pPr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286660">
              <w:rPr>
                <w:rFonts w:ascii="Helvetica" w:hAnsi="Helvetica" w:cs="Helvetica"/>
                <w:noProof/>
                <w:color w:val="7FC34D"/>
                <w:sz w:val="20"/>
              </w:rPr>
              <w:drawing>
                <wp:inline distT="0" distB="0" distL="0" distR="0" wp14:anchorId="77C2BCB4" wp14:editId="04CE357D">
                  <wp:extent cx="1123950" cy="1123950"/>
                  <wp:effectExtent l="19050" t="1905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C2272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1" w:type="dxa"/>
          </w:tcPr>
          <w:p w:rsidR="00A85A4B" w:rsidRPr="00286660" w:rsidRDefault="00A85A4B" w:rsidP="0008015C">
            <w:pPr>
              <w:spacing w:after="0"/>
              <w:rPr>
                <w:rFonts w:ascii="Helvetica" w:hAnsi="Helvetica" w:cs="Helvetica"/>
                <w:sz w:val="20"/>
              </w:rPr>
            </w:pPr>
          </w:p>
          <w:p w:rsidR="00A85A4B" w:rsidRPr="00286660" w:rsidRDefault="00A85A4B" w:rsidP="0008015C">
            <w:pPr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286660">
              <w:rPr>
                <w:rFonts w:ascii="Helvetica" w:hAnsi="Helvetica" w:cs="Helvetica"/>
                <w:noProof/>
                <w:color w:val="7FC34D"/>
                <w:sz w:val="20"/>
              </w:rPr>
              <w:drawing>
                <wp:inline distT="0" distB="0" distL="0" distR="0" wp14:anchorId="75E6A5B1" wp14:editId="2C6F7ABA">
                  <wp:extent cx="1123950" cy="389400"/>
                  <wp:effectExtent l="19050" t="1905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8940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C2272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1" w:type="dxa"/>
          </w:tcPr>
          <w:p w:rsidR="00A85A4B" w:rsidRPr="00286660" w:rsidRDefault="00A85A4B" w:rsidP="0008015C">
            <w:pPr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  <w:p w:rsidR="00A85A4B" w:rsidRPr="00286660" w:rsidRDefault="00A85A4B" w:rsidP="0008015C">
            <w:pPr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286660">
              <w:rPr>
                <w:rFonts w:ascii="Helvetica" w:hAnsi="Helvetica" w:cs="Helvetica"/>
                <w:noProof/>
                <w:color w:val="7FC34D"/>
                <w:sz w:val="20"/>
              </w:rPr>
              <w:drawing>
                <wp:inline distT="0" distB="0" distL="0" distR="0" wp14:anchorId="4BC3FC20" wp14:editId="38AC2733">
                  <wp:extent cx="1123950" cy="834181"/>
                  <wp:effectExtent l="19050" t="1905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34181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C2272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1" w:type="dxa"/>
          </w:tcPr>
          <w:p w:rsidR="00A85A4B" w:rsidRPr="00286660" w:rsidRDefault="00A85A4B" w:rsidP="0008015C">
            <w:pPr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  <w:p w:rsidR="00A85A4B" w:rsidRPr="00286660" w:rsidRDefault="00A85A4B" w:rsidP="0008015C">
            <w:pPr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286660">
              <w:rPr>
                <w:rFonts w:ascii="Helvetica" w:hAnsi="Helvetica" w:cs="Helvetica"/>
                <w:noProof/>
                <w:color w:val="7FC34D"/>
                <w:sz w:val="20"/>
              </w:rPr>
              <w:drawing>
                <wp:inline distT="0" distB="0" distL="0" distR="0" wp14:anchorId="3F68A59F" wp14:editId="2CA6934A">
                  <wp:extent cx="967468" cy="1033059"/>
                  <wp:effectExtent l="19050" t="19050" r="444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935" cy="1037829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C2272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</w:tcPr>
          <w:p w:rsidR="00A85A4B" w:rsidRPr="00286660" w:rsidRDefault="00A85A4B" w:rsidP="0008015C">
            <w:pPr>
              <w:spacing w:after="0"/>
              <w:jc w:val="center"/>
              <w:rPr>
                <w:rFonts w:ascii="Helvetica" w:hAnsi="Helvetica" w:cs="Helvetica"/>
                <w:sz w:val="20"/>
              </w:rPr>
            </w:pPr>
          </w:p>
          <w:p w:rsidR="00A85A4B" w:rsidRPr="00286660" w:rsidRDefault="00A85A4B" w:rsidP="0008015C">
            <w:pPr>
              <w:spacing w:after="0"/>
              <w:jc w:val="center"/>
              <w:rPr>
                <w:rFonts w:ascii="Helvetica" w:hAnsi="Helvetica" w:cs="Helvetica"/>
                <w:sz w:val="20"/>
              </w:rPr>
            </w:pPr>
            <w:r w:rsidRPr="00286660">
              <w:rPr>
                <w:rFonts w:ascii="Helvetica" w:hAnsi="Helvetica" w:cs="Helvetica"/>
                <w:noProof/>
                <w:color w:val="7FC34D"/>
                <w:sz w:val="20"/>
              </w:rPr>
              <w:drawing>
                <wp:inline distT="0" distB="0" distL="0" distR="0" wp14:anchorId="0D6D3F26" wp14:editId="331C504D">
                  <wp:extent cx="1123950" cy="1123950"/>
                  <wp:effectExtent l="19050" t="19050" r="19050" b="190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C2272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A4B" w:rsidRPr="00286660" w:rsidTr="0008015C">
        <w:tc>
          <w:tcPr>
            <w:tcW w:w="2403" w:type="dxa"/>
            <w:tcBorders>
              <w:bottom w:val="single" w:sz="4" w:space="0" w:color="auto"/>
            </w:tcBorders>
          </w:tcPr>
          <w:p w:rsidR="00A85A4B" w:rsidRPr="00286660" w:rsidRDefault="00AF427B" w:rsidP="0008015C">
            <w:pPr>
              <w:jc w:val="center"/>
              <w:rPr>
                <w:rFonts w:ascii="Helvetica" w:hAnsi="Helvetica" w:cs="Helvetica"/>
                <w:sz w:val="20"/>
              </w:rPr>
            </w:pPr>
            <w:hyperlink r:id="rId16" w:history="1">
              <w:r w:rsidR="00207E8F" w:rsidRPr="00D75A41">
                <w:rPr>
                  <w:rStyle w:val="Hyperlink"/>
                  <w:rFonts w:ascii="Helvetica" w:hAnsi="Helvetica" w:cs="Helvetica"/>
                  <w:sz w:val="20"/>
                </w:rPr>
                <w:t>http://eMuseum.jfk.org/view/objects/asitem/items@:26553</w:t>
              </w:r>
            </w:hyperlink>
            <w:r w:rsidR="00207E8F">
              <w:rPr>
                <w:rFonts w:ascii="Helvetica" w:hAnsi="Helvetica" w:cs="Helvetica"/>
                <w:sz w:val="20"/>
              </w:rPr>
              <w:t xml:space="preserve"> 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A85A4B" w:rsidRPr="00286660" w:rsidRDefault="00AF427B" w:rsidP="0008015C">
            <w:pPr>
              <w:jc w:val="center"/>
              <w:rPr>
                <w:rFonts w:ascii="Helvetica" w:hAnsi="Helvetica" w:cs="Helvetica"/>
                <w:sz w:val="20"/>
              </w:rPr>
            </w:pPr>
            <w:hyperlink r:id="rId17" w:history="1">
              <w:r w:rsidR="00207E8F" w:rsidRPr="00D75A41">
                <w:rPr>
                  <w:rStyle w:val="Hyperlink"/>
                  <w:rFonts w:ascii="Helvetica" w:hAnsi="Helvetica" w:cs="Helvetica"/>
                  <w:sz w:val="20"/>
                </w:rPr>
                <w:t>http://eMuseum.jfk.org/view/objects/asitem/items@:28685</w:t>
              </w:r>
            </w:hyperlink>
            <w:r w:rsidR="00207E8F">
              <w:rPr>
                <w:rFonts w:ascii="Helvetica" w:hAnsi="Helvetica" w:cs="Helvetica"/>
                <w:sz w:val="20"/>
              </w:rPr>
              <w:t xml:space="preserve"> 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A85A4B" w:rsidRPr="00286660" w:rsidRDefault="00AF427B" w:rsidP="0008015C">
            <w:pPr>
              <w:jc w:val="center"/>
              <w:rPr>
                <w:rFonts w:ascii="Helvetica" w:hAnsi="Helvetica" w:cs="Helvetica"/>
                <w:sz w:val="20"/>
              </w:rPr>
            </w:pPr>
            <w:hyperlink r:id="rId18" w:history="1">
              <w:r w:rsidR="00207E8F" w:rsidRPr="00D75A41">
                <w:rPr>
                  <w:rStyle w:val="Hyperlink"/>
                  <w:rFonts w:ascii="Helvetica" w:hAnsi="Helvetica" w:cs="Helvetica"/>
                  <w:sz w:val="20"/>
                </w:rPr>
                <w:t>http://www.youtube.com/watch?v=2a32Uc1oP7s</w:t>
              </w:r>
            </w:hyperlink>
            <w:r w:rsidR="00207E8F">
              <w:rPr>
                <w:rFonts w:ascii="Helvetica" w:hAnsi="Helvetica" w:cs="Helvetica"/>
                <w:sz w:val="20"/>
              </w:rPr>
              <w:t xml:space="preserve"> 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A85A4B" w:rsidRPr="00286660" w:rsidRDefault="00AF427B" w:rsidP="0008015C">
            <w:pPr>
              <w:jc w:val="center"/>
              <w:rPr>
                <w:rFonts w:ascii="Helvetica" w:hAnsi="Helvetica" w:cs="Helvetica"/>
                <w:sz w:val="20"/>
              </w:rPr>
            </w:pPr>
            <w:hyperlink r:id="rId19" w:history="1">
              <w:r w:rsidR="00207E8F" w:rsidRPr="00207E8F">
                <w:rPr>
                  <w:rStyle w:val="Hyperlink"/>
                  <w:rFonts w:ascii="Helvetica" w:hAnsi="Helvetica" w:cs="Helvetica"/>
                  <w:sz w:val="18"/>
                </w:rPr>
                <w:t>http://www.jfklibrary.org/Asset-Viewer/Archives/TNC-262-EX.aspx</w:t>
              </w:r>
            </w:hyperlink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A85A4B" w:rsidRPr="00286660" w:rsidRDefault="00AF427B" w:rsidP="0008015C">
            <w:pPr>
              <w:jc w:val="center"/>
              <w:rPr>
                <w:rFonts w:ascii="Helvetica" w:hAnsi="Helvetica" w:cs="Helvetica"/>
                <w:sz w:val="20"/>
              </w:rPr>
            </w:pPr>
            <w:hyperlink r:id="rId20" w:history="1">
              <w:r w:rsidR="00350D3A" w:rsidRPr="00350D3A">
                <w:rPr>
                  <w:rStyle w:val="Hyperlink"/>
                  <w:rFonts w:ascii="Helvetica" w:hAnsi="Helvetica" w:cs="Helvetica"/>
                  <w:sz w:val="20"/>
                </w:rPr>
                <w:t>http://chnm.gmu.edu/cyh/archive/files/apparts_b60cd02284.pdf</w:t>
              </w:r>
            </w:hyperlink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:rsidR="00A85A4B" w:rsidRPr="00286660" w:rsidRDefault="00A85A4B" w:rsidP="0008015C">
            <w:pPr>
              <w:jc w:val="center"/>
              <w:rPr>
                <w:rFonts w:ascii="Helvetica" w:hAnsi="Helvetica" w:cs="Helvetica"/>
                <w:sz w:val="20"/>
              </w:rPr>
            </w:pPr>
            <w:r w:rsidRPr="00286660">
              <w:rPr>
                <w:rFonts w:ascii="Helvetica" w:hAnsi="Helvetica" w:cs="Helvetica"/>
                <w:sz w:val="20"/>
              </w:rPr>
              <w:t>(Resource Link Here)</w:t>
            </w:r>
          </w:p>
        </w:tc>
      </w:tr>
    </w:tbl>
    <w:p w:rsidR="00410A60" w:rsidRPr="006317EA" w:rsidRDefault="00410A60" w:rsidP="00F10A55">
      <w:pPr>
        <w:rPr>
          <w:rFonts w:ascii="Helvetica" w:hAnsi="Helvetica" w:cs="Helvetica"/>
        </w:rPr>
      </w:pPr>
    </w:p>
    <w:sectPr w:rsidR="00410A60" w:rsidRPr="006317EA" w:rsidSect="000A56F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B77" w:rsidRDefault="00570B77" w:rsidP="006317EA">
      <w:pPr>
        <w:spacing w:after="0" w:line="240" w:lineRule="auto"/>
      </w:pPr>
      <w:r>
        <w:separator/>
      </w:r>
    </w:p>
  </w:endnote>
  <w:endnote w:type="continuationSeparator" w:id="0">
    <w:p w:rsidR="00570B77" w:rsidRDefault="00570B77" w:rsidP="0063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B77" w:rsidRDefault="00570B77" w:rsidP="006317EA">
      <w:pPr>
        <w:spacing w:after="0" w:line="240" w:lineRule="auto"/>
      </w:pPr>
      <w:r>
        <w:separator/>
      </w:r>
    </w:p>
  </w:footnote>
  <w:footnote w:type="continuationSeparator" w:id="0">
    <w:p w:rsidR="00570B77" w:rsidRDefault="00570B77" w:rsidP="00631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7C45"/>
    <w:multiLevelType w:val="hybridMultilevel"/>
    <w:tmpl w:val="31A63036"/>
    <w:lvl w:ilvl="0" w:tplc="BA0CF1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7E6F12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1623"/>
    <w:multiLevelType w:val="hybridMultilevel"/>
    <w:tmpl w:val="D60C1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F28B5"/>
    <w:multiLevelType w:val="hybridMultilevel"/>
    <w:tmpl w:val="1F6E2D9E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57461"/>
    <w:multiLevelType w:val="hybridMultilevel"/>
    <w:tmpl w:val="C79C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146AD"/>
    <w:multiLevelType w:val="hybridMultilevel"/>
    <w:tmpl w:val="2F0EA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E74E8"/>
    <w:multiLevelType w:val="hybridMultilevel"/>
    <w:tmpl w:val="5AA4BB5C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6F1"/>
    <w:rsid w:val="0000621E"/>
    <w:rsid w:val="00037E8B"/>
    <w:rsid w:val="000758C8"/>
    <w:rsid w:val="0008015C"/>
    <w:rsid w:val="0008743B"/>
    <w:rsid w:val="000A56F1"/>
    <w:rsid w:val="001174CD"/>
    <w:rsid w:val="001841C7"/>
    <w:rsid w:val="00207E8F"/>
    <w:rsid w:val="00221320"/>
    <w:rsid w:val="002232CC"/>
    <w:rsid w:val="00243F4A"/>
    <w:rsid w:val="00286660"/>
    <w:rsid w:val="002C7F2A"/>
    <w:rsid w:val="002F21C1"/>
    <w:rsid w:val="0030563A"/>
    <w:rsid w:val="003222C8"/>
    <w:rsid w:val="00350D3A"/>
    <w:rsid w:val="00362552"/>
    <w:rsid w:val="00410A60"/>
    <w:rsid w:val="00446A4D"/>
    <w:rsid w:val="00460B88"/>
    <w:rsid w:val="00460E63"/>
    <w:rsid w:val="004B10DA"/>
    <w:rsid w:val="0055014B"/>
    <w:rsid w:val="005533A7"/>
    <w:rsid w:val="00570B77"/>
    <w:rsid w:val="005B4D01"/>
    <w:rsid w:val="00600452"/>
    <w:rsid w:val="006317EA"/>
    <w:rsid w:val="00675CDA"/>
    <w:rsid w:val="006B7581"/>
    <w:rsid w:val="0073509A"/>
    <w:rsid w:val="007670D2"/>
    <w:rsid w:val="00921829"/>
    <w:rsid w:val="009510C0"/>
    <w:rsid w:val="009566D0"/>
    <w:rsid w:val="009C64ED"/>
    <w:rsid w:val="009F2A0A"/>
    <w:rsid w:val="00A14F75"/>
    <w:rsid w:val="00A2438F"/>
    <w:rsid w:val="00A33E7A"/>
    <w:rsid w:val="00A6476E"/>
    <w:rsid w:val="00A85A4B"/>
    <w:rsid w:val="00A8604C"/>
    <w:rsid w:val="00AA60F2"/>
    <w:rsid w:val="00AF427B"/>
    <w:rsid w:val="00B13DC0"/>
    <w:rsid w:val="00B2351B"/>
    <w:rsid w:val="00B77B4F"/>
    <w:rsid w:val="00B809A7"/>
    <w:rsid w:val="00CB6219"/>
    <w:rsid w:val="00CE2B66"/>
    <w:rsid w:val="00CE40BD"/>
    <w:rsid w:val="00D200E4"/>
    <w:rsid w:val="00E00D05"/>
    <w:rsid w:val="00E50EDA"/>
    <w:rsid w:val="00E558BE"/>
    <w:rsid w:val="00F10A55"/>
    <w:rsid w:val="00F175DF"/>
    <w:rsid w:val="00F36726"/>
    <w:rsid w:val="00FD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6F1"/>
    <w:rPr>
      <w:rFonts w:ascii="Calibri" w:eastAsia="Calibri" w:hAnsi="Calibri" w:cs="Times New Roman"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6F1"/>
    <w:rPr>
      <w:rFonts w:ascii="Tahoma" w:eastAsia="Calibri" w:hAnsi="Tahoma" w:cs="Tahoma"/>
      <w:color w:val="auto"/>
      <w:sz w:val="16"/>
      <w:szCs w:val="16"/>
    </w:rPr>
  </w:style>
  <w:style w:type="table" w:styleId="TableGrid">
    <w:name w:val="Table Grid"/>
    <w:basedOn w:val="TableNormal"/>
    <w:uiPriority w:val="59"/>
    <w:rsid w:val="000A5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1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7EA"/>
    <w:rPr>
      <w:rFonts w:ascii="Calibri" w:eastAsia="Calibri" w:hAnsi="Calibri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631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7EA"/>
    <w:rPr>
      <w:rFonts w:ascii="Calibri" w:eastAsia="Calibri" w:hAnsi="Calibri" w:cs="Times New Roman"/>
      <w:color w:val="auto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67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3672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ListParagraph">
    <w:name w:val="List Paragraph"/>
    <w:basedOn w:val="Normal"/>
    <w:uiPriority w:val="34"/>
    <w:qFormat/>
    <w:rsid w:val="00A64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E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7E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6F1"/>
    <w:rPr>
      <w:rFonts w:ascii="Calibri" w:eastAsia="Calibri" w:hAnsi="Calibri" w:cs="Times New Roman"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6F1"/>
    <w:rPr>
      <w:rFonts w:ascii="Tahoma" w:eastAsia="Calibri" w:hAnsi="Tahoma" w:cs="Tahoma"/>
      <w:color w:val="auto"/>
      <w:sz w:val="16"/>
      <w:szCs w:val="16"/>
    </w:rPr>
  </w:style>
  <w:style w:type="table" w:styleId="TableGrid">
    <w:name w:val="Table Grid"/>
    <w:basedOn w:val="TableNormal"/>
    <w:uiPriority w:val="59"/>
    <w:rsid w:val="000A5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1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7EA"/>
    <w:rPr>
      <w:rFonts w:ascii="Calibri" w:eastAsia="Calibri" w:hAnsi="Calibri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631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7EA"/>
    <w:rPr>
      <w:rFonts w:ascii="Calibri" w:eastAsia="Calibri" w:hAnsi="Calibri" w:cs="Times New Roman"/>
      <w:color w:val="auto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67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3672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ListParagraph">
    <w:name w:val="List Paragraph"/>
    <w:basedOn w:val="Normal"/>
    <w:uiPriority w:val="34"/>
    <w:qFormat/>
    <w:rsid w:val="00A64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E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7E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www.youtube.com/watch?v=2a32Uc1oP7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eMuseum.jfk.org/view/objects/asitem/items@:2868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Museum.jfk.org/view/objects/asitem/items@:26553" TargetMode="External"/><Relationship Id="rId20" Type="http://schemas.openxmlformats.org/officeDocument/2006/relationships/hyperlink" Target="http://chnm.gmu.edu/cyh/archive/files/apparts_b60cd02284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hyperlink" Target="http://www.jfklibrary.org/Asset-Viewer/Archives/TNC-262-EX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CD921-2C4C-4FA3-9546-D955C6BF4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</dc:creator>
  <cp:lastModifiedBy>anis</cp:lastModifiedBy>
  <cp:revision>11</cp:revision>
  <cp:lastPrinted>2013-07-10T19:14:00Z</cp:lastPrinted>
  <dcterms:created xsi:type="dcterms:W3CDTF">2013-11-12T14:02:00Z</dcterms:created>
  <dcterms:modified xsi:type="dcterms:W3CDTF">2013-11-18T16:55:00Z</dcterms:modified>
</cp:coreProperties>
</file>