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B5EA9" w14:textId="77777777" w:rsidR="000A56F1" w:rsidRPr="000A56F1" w:rsidRDefault="00B2351B" w:rsidP="00B2351B">
      <w:pPr>
        <w:jc w:val="center"/>
        <w:rPr>
          <w:rFonts w:ascii="Helvetica" w:hAnsi="Helvetica"/>
          <w:sz w:val="24"/>
          <w:szCs w:val="24"/>
        </w:rPr>
      </w:pPr>
      <w:r>
        <w:rPr>
          <w:rFonts w:ascii="Helvetica" w:hAnsi="Helvetica"/>
          <w:noProof/>
          <w:sz w:val="24"/>
          <w:szCs w:val="24"/>
        </w:rPr>
        <w:drawing>
          <wp:inline distT="0" distB="0" distL="0" distR="0" wp14:anchorId="4743641C" wp14:editId="7F644ED9">
            <wp:extent cx="2486025" cy="1203201"/>
            <wp:effectExtent l="0" t="0" r="0" b="0"/>
            <wp:docPr id="2" name="Picture 1" descr="G:\GRAPHICS\Brand Standards, Logos\Five Museum Logos\Primary-Vertical 2-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PHICS\Brand Standards, Logos\Five Museum Logos\Primary-Vertical 2-Color.jpg"/>
                    <pic:cNvPicPr>
                      <a:picLocks noChangeAspect="1" noChangeArrowheads="1"/>
                    </pic:cNvPicPr>
                  </pic:nvPicPr>
                  <pic:blipFill>
                    <a:blip r:embed="rId8" cstate="print"/>
                    <a:srcRect/>
                    <a:stretch>
                      <a:fillRect/>
                    </a:stretch>
                  </pic:blipFill>
                  <pic:spPr bwMode="auto">
                    <a:xfrm>
                      <a:off x="0" y="0"/>
                      <a:ext cx="2486025" cy="1203201"/>
                    </a:xfrm>
                    <a:prstGeom prst="rect">
                      <a:avLst/>
                    </a:prstGeom>
                    <a:noFill/>
                    <a:ln w="9525">
                      <a:noFill/>
                      <a:miter lim="800000"/>
                      <a:headEnd/>
                      <a:tailEnd/>
                    </a:ln>
                  </pic:spPr>
                </pic:pic>
              </a:graphicData>
            </a:graphic>
          </wp:inline>
        </w:drawing>
      </w:r>
      <w:bookmarkStart w:id="0" w:name="_GoBack"/>
      <w:bookmarkEnd w:id="0"/>
    </w:p>
    <w:p w14:paraId="4DDB66DE" w14:textId="0C6A0AA2" w:rsidR="000A56F1" w:rsidRPr="006E6D75" w:rsidRDefault="006E6D75" w:rsidP="000A56F1">
      <w:pPr>
        <w:jc w:val="center"/>
        <w:rPr>
          <w:rFonts w:ascii="Helvetica" w:hAnsi="Helvetica"/>
          <w:b/>
          <w:sz w:val="24"/>
          <w:szCs w:val="24"/>
        </w:rPr>
      </w:pPr>
      <w:r>
        <w:rPr>
          <w:rFonts w:ascii="Helvetica" w:hAnsi="Helvetica"/>
          <w:b/>
          <w:sz w:val="32"/>
          <w:szCs w:val="24"/>
        </w:rPr>
        <w:t xml:space="preserve">Elementary </w:t>
      </w:r>
      <w:r w:rsidR="006317EA">
        <w:rPr>
          <w:rFonts w:ascii="Helvetica" w:hAnsi="Helvetica"/>
          <w:b/>
          <w:sz w:val="32"/>
          <w:szCs w:val="24"/>
        </w:rPr>
        <w:t>Lesson Plan</w:t>
      </w:r>
      <w:r w:rsidR="000A56F1" w:rsidRPr="000A56F1">
        <w:rPr>
          <w:rFonts w:ascii="Helvetica" w:hAnsi="Helvetica"/>
          <w:b/>
          <w:sz w:val="32"/>
          <w:szCs w:val="24"/>
        </w:rPr>
        <w:t xml:space="preserve"> </w:t>
      </w:r>
      <w:r w:rsidR="000A56F1">
        <w:rPr>
          <w:rFonts w:ascii="Helvetica" w:hAnsi="Helvetica"/>
          <w:b/>
          <w:sz w:val="32"/>
          <w:szCs w:val="24"/>
        </w:rPr>
        <w:t xml:space="preserve">and </w:t>
      </w:r>
      <w:r w:rsidR="006317EA">
        <w:rPr>
          <w:rFonts w:ascii="Helvetica" w:hAnsi="Helvetica"/>
          <w:b/>
          <w:sz w:val="32"/>
          <w:szCs w:val="24"/>
        </w:rPr>
        <w:t>Primary Sources</w:t>
      </w:r>
      <w:r>
        <w:rPr>
          <w:rFonts w:ascii="Helvetica" w:hAnsi="Helvetica"/>
          <w:b/>
          <w:sz w:val="32"/>
          <w:szCs w:val="24"/>
        </w:rPr>
        <w:t xml:space="preserve">: </w:t>
      </w:r>
      <w:r w:rsidRPr="006E6D75">
        <w:rPr>
          <w:rFonts w:ascii="Helvetica" w:hAnsi="Helvetica"/>
          <w:b/>
          <w:sz w:val="24"/>
          <w:szCs w:val="24"/>
        </w:rPr>
        <w:t xml:space="preserve">by </w:t>
      </w:r>
      <w:proofErr w:type="spellStart"/>
      <w:r w:rsidRPr="006E6D75">
        <w:rPr>
          <w:rFonts w:ascii="Helvetica" w:hAnsi="Helvetica"/>
          <w:b/>
          <w:sz w:val="24"/>
          <w:szCs w:val="24"/>
        </w:rPr>
        <w:t>Aundrea</w:t>
      </w:r>
      <w:proofErr w:type="spellEnd"/>
      <w:r w:rsidRPr="006E6D75">
        <w:rPr>
          <w:rFonts w:ascii="Helvetica" w:hAnsi="Helvetica"/>
          <w:b/>
          <w:sz w:val="24"/>
          <w:szCs w:val="24"/>
        </w:rPr>
        <w:t xml:space="preserve"> Wright-Young and Adriana </w:t>
      </w:r>
      <w:proofErr w:type="spellStart"/>
      <w:r w:rsidRPr="006E6D75">
        <w:rPr>
          <w:rFonts w:ascii="Helvetica" w:hAnsi="Helvetica"/>
          <w:b/>
          <w:sz w:val="24"/>
          <w:szCs w:val="24"/>
        </w:rPr>
        <w:t>Marroquin</w:t>
      </w:r>
      <w:proofErr w:type="spellEnd"/>
    </w:p>
    <w:tbl>
      <w:tblPr>
        <w:tblStyle w:val="TableGrid"/>
        <w:tblW w:w="0" w:type="auto"/>
        <w:tblLook w:val="04A0" w:firstRow="1" w:lastRow="0" w:firstColumn="1" w:lastColumn="0" w:noHBand="0" w:noVBand="1"/>
      </w:tblPr>
      <w:tblGrid>
        <w:gridCol w:w="828"/>
        <w:gridCol w:w="2970"/>
        <w:gridCol w:w="10818"/>
      </w:tblGrid>
      <w:tr w:rsidR="000A56F1" w14:paraId="3967A71A" w14:textId="77777777" w:rsidTr="006317EA">
        <w:trPr>
          <w:trHeight w:val="773"/>
        </w:trPr>
        <w:tc>
          <w:tcPr>
            <w:tcW w:w="828" w:type="dxa"/>
          </w:tcPr>
          <w:p w14:paraId="75062B96" w14:textId="77777777" w:rsidR="000A56F1" w:rsidRPr="000A56F1" w:rsidRDefault="000A56F1" w:rsidP="000A56F1">
            <w:pPr>
              <w:rPr>
                <w:rFonts w:ascii="Helvetica" w:hAnsi="Helvetica"/>
                <w:sz w:val="24"/>
                <w:szCs w:val="24"/>
              </w:rPr>
            </w:pPr>
            <w:r>
              <w:rPr>
                <w:rFonts w:ascii="Helvetica" w:hAnsi="Helvetica"/>
                <w:sz w:val="24"/>
                <w:szCs w:val="24"/>
              </w:rPr>
              <w:t>1.</w:t>
            </w:r>
          </w:p>
        </w:tc>
        <w:tc>
          <w:tcPr>
            <w:tcW w:w="2970" w:type="dxa"/>
          </w:tcPr>
          <w:p w14:paraId="08C30AA3" w14:textId="77777777" w:rsidR="000A56F1" w:rsidRPr="000A56F1" w:rsidRDefault="00600452" w:rsidP="0000621E">
            <w:pPr>
              <w:rPr>
                <w:rFonts w:ascii="Helvetica" w:hAnsi="Helvetica"/>
                <w:sz w:val="24"/>
                <w:szCs w:val="24"/>
              </w:rPr>
            </w:pPr>
            <w:r>
              <w:rPr>
                <w:rFonts w:ascii="Helvetica" w:hAnsi="Helvetica"/>
                <w:sz w:val="24"/>
                <w:szCs w:val="24"/>
              </w:rPr>
              <w:t>Essential Question</w:t>
            </w:r>
            <w:r w:rsidR="006317EA">
              <w:rPr>
                <w:rFonts w:ascii="Helvetica" w:hAnsi="Helvetica"/>
                <w:sz w:val="24"/>
                <w:szCs w:val="24"/>
              </w:rPr>
              <w:t>/Prompt</w:t>
            </w:r>
            <w:r w:rsidR="00A85A4B">
              <w:rPr>
                <w:rFonts w:ascii="Helvetica" w:hAnsi="Helvetica"/>
                <w:sz w:val="24"/>
                <w:szCs w:val="24"/>
              </w:rPr>
              <w:t>:</w:t>
            </w:r>
          </w:p>
        </w:tc>
        <w:tc>
          <w:tcPr>
            <w:tcW w:w="10818" w:type="dxa"/>
          </w:tcPr>
          <w:p w14:paraId="5186BF59" w14:textId="77777777" w:rsidR="000A56F1" w:rsidRPr="006E6D75" w:rsidRDefault="000E4FDD" w:rsidP="000A56F1">
            <w:pPr>
              <w:rPr>
                <w:rFonts w:ascii="Helvetica" w:hAnsi="Helvetica"/>
                <w:sz w:val="28"/>
                <w:szCs w:val="28"/>
              </w:rPr>
            </w:pPr>
            <w:r w:rsidRPr="006E6D75">
              <w:rPr>
                <w:rFonts w:ascii="Helvetica" w:hAnsi="Helvetica"/>
                <w:sz w:val="24"/>
                <w:szCs w:val="28"/>
              </w:rPr>
              <w:t>Viva Kennedy! How did the Civil Rights movement affect life for Mexican-Americans in Texas?</w:t>
            </w:r>
          </w:p>
        </w:tc>
      </w:tr>
      <w:tr w:rsidR="00A85A4B" w14:paraId="55998A20" w14:textId="77777777" w:rsidTr="00A85A4B">
        <w:trPr>
          <w:trHeight w:val="3860"/>
        </w:trPr>
        <w:tc>
          <w:tcPr>
            <w:tcW w:w="828" w:type="dxa"/>
          </w:tcPr>
          <w:p w14:paraId="58826E41" w14:textId="77777777" w:rsidR="00A85A4B" w:rsidRPr="000A56F1" w:rsidRDefault="00A85A4B" w:rsidP="000A56F1">
            <w:pPr>
              <w:rPr>
                <w:rFonts w:ascii="Helvetica" w:hAnsi="Helvetica"/>
                <w:sz w:val="24"/>
                <w:szCs w:val="24"/>
              </w:rPr>
            </w:pPr>
            <w:r>
              <w:rPr>
                <w:rFonts w:ascii="Helvetica" w:hAnsi="Helvetica"/>
                <w:sz w:val="24"/>
                <w:szCs w:val="24"/>
              </w:rPr>
              <w:t xml:space="preserve">2. </w:t>
            </w:r>
          </w:p>
        </w:tc>
        <w:tc>
          <w:tcPr>
            <w:tcW w:w="2970" w:type="dxa"/>
          </w:tcPr>
          <w:p w14:paraId="1ECC9D57" w14:textId="77777777" w:rsidR="00A85A4B" w:rsidRDefault="00A85A4B" w:rsidP="006D39FA">
            <w:pPr>
              <w:rPr>
                <w:rFonts w:ascii="Helvetica" w:hAnsi="Helvetica"/>
                <w:sz w:val="24"/>
                <w:szCs w:val="24"/>
              </w:rPr>
            </w:pPr>
            <w:r>
              <w:rPr>
                <w:rFonts w:ascii="Helvetica" w:hAnsi="Helvetica"/>
                <w:sz w:val="24"/>
                <w:szCs w:val="24"/>
              </w:rPr>
              <w:t>Lesson Plan</w:t>
            </w:r>
          </w:p>
        </w:tc>
        <w:tc>
          <w:tcPr>
            <w:tcW w:w="10818" w:type="dxa"/>
          </w:tcPr>
          <w:p w14:paraId="2ABCD166" w14:textId="77777777" w:rsidR="00A85A4B" w:rsidRDefault="00A85A4B" w:rsidP="000A56F1">
            <w:pPr>
              <w:rPr>
                <w:rFonts w:ascii="Helvetica" w:hAnsi="Helvetica"/>
                <w:sz w:val="24"/>
                <w:szCs w:val="24"/>
              </w:rPr>
            </w:pPr>
          </w:p>
          <w:p w14:paraId="28B9F1C6" w14:textId="50B2CDE0" w:rsidR="007A7613" w:rsidRPr="001826BE" w:rsidRDefault="008339B3" w:rsidP="000A56F1">
            <w:pPr>
              <w:rPr>
                <w:rFonts w:ascii="Helvetica" w:hAnsi="Helvetica"/>
                <w:szCs w:val="24"/>
              </w:rPr>
            </w:pPr>
            <w:r w:rsidRPr="001826BE">
              <w:rPr>
                <w:rFonts w:ascii="Helvetica" w:hAnsi="Helvetica"/>
                <w:szCs w:val="24"/>
              </w:rPr>
              <w:t>Read</w:t>
            </w:r>
            <w:r w:rsidR="000F4F83" w:rsidRPr="001826BE">
              <w:rPr>
                <w:rFonts w:ascii="Helvetica" w:hAnsi="Helvetica"/>
                <w:szCs w:val="24"/>
              </w:rPr>
              <w:t xml:space="preserve"> or watch</w:t>
            </w:r>
            <w:r w:rsidRPr="001826BE">
              <w:rPr>
                <w:rFonts w:ascii="Helvetica" w:hAnsi="Helvetica"/>
                <w:szCs w:val="24"/>
              </w:rPr>
              <w:t xml:space="preserve"> the following</w:t>
            </w:r>
            <w:r w:rsidR="007A7613" w:rsidRPr="001826BE">
              <w:rPr>
                <w:rFonts w:ascii="Helvetica" w:hAnsi="Helvetica"/>
                <w:szCs w:val="24"/>
              </w:rPr>
              <w:t xml:space="preserve"> excerpt from President John F. Kennedy’s Address to the American People on Civil Rights</w:t>
            </w:r>
            <w:r w:rsidRPr="001826BE">
              <w:rPr>
                <w:rFonts w:ascii="Helvetica" w:hAnsi="Helvetica"/>
                <w:szCs w:val="24"/>
              </w:rPr>
              <w:t>:</w:t>
            </w:r>
          </w:p>
          <w:p w14:paraId="007D09DB" w14:textId="77777777" w:rsidR="007A7613" w:rsidRPr="001826BE" w:rsidRDefault="007A7613" w:rsidP="000A56F1">
            <w:pPr>
              <w:rPr>
                <w:rFonts w:ascii="Helvetica" w:hAnsi="Helvetica"/>
                <w:szCs w:val="24"/>
              </w:rPr>
            </w:pPr>
          </w:p>
          <w:p w14:paraId="57EFD0A0" w14:textId="1FC7D7E9" w:rsidR="00A85A4B" w:rsidRPr="001826BE" w:rsidRDefault="007A7613" w:rsidP="000A56F1">
            <w:pPr>
              <w:rPr>
                <w:rFonts w:ascii="Helvetica" w:hAnsi="Helvetica"/>
                <w:szCs w:val="24"/>
              </w:rPr>
            </w:pPr>
            <w:r w:rsidRPr="001826BE">
              <w:rPr>
                <w:rFonts w:eastAsia="Times New Roman"/>
                <w:i/>
                <w:szCs w:val="24"/>
              </w:rPr>
              <w:t>“The heart of the question is whether all Americans are to be afforded equal rights and equal opportunities, whether we are going to treat our fellow Americans as we want to be treated. If an American, because his skin is dark, cannot eat lunch in a restaurant open to the public, if he cannot send his children to the best public school available, if he cannot vote for the public officials who represent him, if, in short, he cannot enjoy the full and free life which all of us want, then who among us would be content to have the color of his skin changed and stand in his place? Who among us would then be content with the counsels of patience and</w:t>
            </w:r>
            <w:r w:rsidRPr="001826BE">
              <w:rPr>
                <w:rFonts w:eastAsia="Times New Roman"/>
                <w:szCs w:val="24"/>
              </w:rPr>
              <w:t xml:space="preserve"> delay?”</w:t>
            </w:r>
            <w:r w:rsidR="000F4F83" w:rsidRPr="001826BE">
              <w:rPr>
                <w:rFonts w:eastAsia="Times New Roman"/>
                <w:szCs w:val="24"/>
              </w:rPr>
              <w:t xml:space="preserve"> June 11, 1963</w:t>
            </w:r>
          </w:p>
          <w:p w14:paraId="26238190" w14:textId="03DCA7FD" w:rsidR="00A85A4B" w:rsidRPr="001826BE" w:rsidRDefault="00A85A4B" w:rsidP="000A56F1">
            <w:pPr>
              <w:rPr>
                <w:rFonts w:ascii="Helvetica" w:hAnsi="Helvetica"/>
                <w:szCs w:val="24"/>
              </w:rPr>
            </w:pPr>
          </w:p>
          <w:p w14:paraId="5C558A53" w14:textId="77777777" w:rsidR="000F4F83" w:rsidRPr="001826BE" w:rsidRDefault="000F4F83" w:rsidP="000F4F83">
            <w:pPr>
              <w:rPr>
                <w:rFonts w:ascii="Helvetica" w:hAnsi="Helvetica"/>
                <w:szCs w:val="24"/>
              </w:rPr>
            </w:pPr>
            <w:r w:rsidRPr="001826BE">
              <w:rPr>
                <w:rFonts w:ascii="Helvetica" w:hAnsi="Helvetica"/>
                <w:szCs w:val="24"/>
              </w:rPr>
              <w:t>Role-Play Activity:</w:t>
            </w:r>
          </w:p>
          <w:p w14:paraId="551AA934" w14:textId="37019A26" w:rsidR="000F4F83" w:rsidRPr="001826BE" w:rsidRDefault="000F4F83" w:rsidP="000F4F83">
            <w:pPr>
              <w:rPr>
                <w:rFonts w:ascii="Helvetica" w:hAnsi="Helvetica"/>
                <w:szCs w:val="24"/>
              </w:rPr>
            </w:pPr>
            <w:r w:rsidRPr="001826BE">
              <w:rPr>
                <w:rFonts w:ascii="Helvetica" w:hAnsi="Helvetica"/>
                <w:szCs w:val="24"/>
              </w:rPr>
              <w:t>Let’s go back in time to 1963. After watching the Presidential Address on Civil Rights, you visit the store with your mother and you see the sign. Display the following image:</w:t>
            </w:r>
          </w:p>
          <w:p w14:paraId="7A2FB745" w14:textId="3EEBEFFD" w:rsidR="009735FD" w:rsidRDefault="009735FD" w:rsidP="000A56F1">
            <w:pPr>
              <w:rPr>
                <w:rFonts w:ascii="Helvetica" w:hAnsi="Helvetica"/>
                <w:sz w:val="24"/>
                <w:szCs w:val="24"/>
              </w:rPr>
            </w:pPr>
          </w:p>
          <w:p w14:paraId="3ED98F56" w14:textId="18A83228" w:rsidR="009735FD" w:rsidRDefault="009735FD" w:rsidP="000A56F1">
            <w:pPr>
              <w:rPr>
                <w:rFonts w:ascii="Helvetica" w:hAnsi="Helvetica"/>
                <w:b/>
                <w:sz w:val="24"/>
                <w:szCs w:val="24"/>
              </w:rPr>
            </w:pPr>
          </w:p>
          <w:p w14:paraId="6AD3CA37" w14:textId="14100669" w:rsidR="009735FD" w:rsidRDefault="009735FD" w:rsidP="000A56F1">
            <w:pPr>
              <w:rPr>
                <w:rFonts w:ascii="Helvetica" w:hAnsi="Helvetica"/>
                <w:b/>
                <w:sz w:val="24"/>
                <w:szCs w:val="24"/>
              </w:rPr>
            </w:pPr>
          </w:p>
          <w:p w14:paraId="5CD1DFF9" w14:textId="3D9E353B" w:rsidR="009735FD" w:rsidRDefault="009735FD" w:rsidP="000A56F1">
            <w:pPr>
              <w:rPr>
                <w:rFonts w:ascii="Helvetica" w:hAnsi="Helvetica"/>
                <w:b/>
                <w:sz w:val="24"/>
                <w:szCs w:val="24"/>
              </w:rPr>
            </w:pPr>
          </w:p>
          <w:p w14:paraId="2653DC1B" w14:textId="796CFFC2" w:rsidR="009735FD" w:rsidRPr="001826BE" w:rsidRDefault="000F4F83" w:rsidP="000A56F1">
            <w:pPr>
              <w:rPr>
                <w:rFonts w:ascii="Helvetica" w:hAnsi="Helvetica"/>
                <w:szCs w:val="24"/>
              </w:rPr>
            </w:pPr>
            <w:r w:rsidRPr="001826BE">
              <w:rPr>
                <w:rFonts w:ascii="Helvetica" w:hAnsi="Helvetica" w:cs="Helvetica"/>
                <w:noProof/>
                <w:color w:val="7FC34D"/>
                <w:sz w:val="20"/>
              </w:rPr>
              <w:drawing>
                <wp:anchor distT="0" distB="0" distL="114300" distR="114300" simplePos="0" relativeHeight="251660288" behindDoc="0" locked="0" layoutInCell="1" allowOverlap="1" wp14:anchorId="2E82D833" wp14:editId="1F624A68">
                  <wp:simplePos x="0" y="0"/>
                  <wp:positionH relativeFrom="column">
                    <wp:posOffset>245745</wp:posOffset>
                  </wp:positionH>
                  <wp:positionV relativeFrom="paragraph">
                    <wp:posOffset>-667385</wp:posOffset>
                  </wp:positionV>
                  <wp:extent cx="1962150" cy="654050"/>
                  <wp:effectExtent l="0" t="0" r="0" b="0"/>
                  <wp:wrapThrough wrapText="bothSides">
                    <wp:wrapPolygon edited="0">
                      <wp:start x="0" y="0"/>
                      <wp:lineTo x="0" y="20761"/>
                      <wp:lineTo x="21390" y="20761"/>
                      <wp:lineTo x="21390" y="0"/>
                      <wp:lineTo x="0" y="0"/>
                    </wp:wrapPolygon>
                  </wp:wrapThrough>
                  <wp:docPr id="1" name="Picture 2" descr="http://fortworthmexicanoactivism.files.wordpress.com/2013/04/tx-plate-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fortworthmexicanoactivism.files.wordpress.com/2013/04/tx-plate-192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62150" cy="654050"/>
                          </a:xfrm>
                          <a:prstGeom prst="rect">
                            <a:avLst/>
                          </a:prstGeom>
                          <a:noFill/>
                          <a:extLst/>
                        </pic:spPr>
                      </pic:pic>
                    </a:graphicData>
                  </a:graphic>
                  <wp14:sizeRelH relativeFrom="page">
                    <wp14:pctWidth>0</wp14:pctWidth>
                  </wp14:sizeRelH>
                  <wp14:sizeRelV relativeFrom="page">
                    <wp14:pctHeight>0</wp14:pctHeight>
                  </wp14:sizeRelV>
                </wp:anchor>
              </w:drawing>
            </w:r>
            <w:r w:rsidRPr="001826BE">
              <w:rPr>
                <w:rFonts w:ascii="Helvetica" w:hAnsi="Helvetica"/>
                <w:szCs w:val="24"/>
              </w:rPr>
              <w:t>How would you react? What are your thoughts? How do you feel?</w:t>
            </w:r>
          </w:p>
          <w:p w14:paraId="1687C088" w14:textId="77777777" w:rsidR="000F4F83" w:rsidRPr="001826BE" w:rsidRDefault="000F4F83" w:rsidP="000A56F1">
            <w:pPr>
              <w:rPr>
                <w:rFonts w:ascii="Helvetica" w:hAnsi="Helvetica"/>
                <w:szCs w:val="24"/>
              </w:rPr>
            </w:pPr>
          </w:p>
          <w:p w14:paraId="3B2E44C9" w14:textId="18CD4975" w:rsidR="002E5BFB" w:rsidRPr="001826BE" w:rsidRDefault="000F4F83" w:rsidP="000A56F1">
            <w:pPr>
              <w:rPr>
                <w:rFonts w:ascii="Helvetica" w:hAnsi="Helvetica"/>
                <w:szCs w:val="24"/>
              </w:rPr>
            </w:pPr>
            <w:r w:rsidRPr="001826BE">
              <w:rPr>
                <w:rFonts w:ascii="Helvetica" w:hAnsi="Helvetica"/>
                <w:szCs w:val="24"/>
              </w:rPr>
              <w:t>The students are then divided into small groups. Each group will assign a recorder and speaker who will address the entire class and share their thoughts concerning the image.</w:t>
            </w:r>
          </w:p>
          <w:p w14:paraId="1642B9D2" w14:textId="77777777" w:rsidR="0058270B" w:rsidRPr="001826BE" w:rsidRDefault="0006075D" w:rsidP="0058270B">
            <w:pPr>
              <w:rPr>
                <w:rFonts w:ascii="Helvetica" w:hAnsi="Helvetica"/>
                <w:szCs w:val="24"/>
              </w:rPr>
            </w:pPr>
            <w:r w:rsidRPr="001826BE">
              <w:rPr>
                <w:rFonts w:ascii="Helvetica" w:hAnsi="Helvetica"/>
                <w:szCs w:val="24"/>
              </w:rPr>
              <w:t>While the students discuss and react to the image, the teacher observes and facilitates the learning.</w:t>
            </w:r>
            <w:r w:rsidR="0058270B" w:rsidRPr="001826BE">
              <w:rPr>
                <w:rFonts w:ascii="Helvetica" w:hAnsi="Helvetica"/>
                <w:szCs w:val="24"/>
              </w:rPr>
              <w:t xml:space="preserve"> The speaker and recorder present each group’s findings to the class.</w:t>
            </w:r>
          </w:p>
          <w:p w14:paraId="00DFC6CD" w14:textId="77777777" w:rsidR="00E30163" w:rsidRPr="001826BE" w:rsidRDefault="00E30163" w:rsidP="000A56F1">
            <w:pPr>
              <w:rPr>
                <w:rFonts w:ascii="Helvetica" w:hAnsi="Helvetica"/>
                <w:szCs w:val="24"/>
              </w:rPr>
            </w:pPr>
          </w:p>
          <w:p w14:paraId="147170BA" w14:textId="0C740501" w:rsidR="00767B3F" w:rsidRPr="000F4F83" w:rsidRDefault="000040C9" w:rsidP="000A56F1">
            <w:pPr>
              <w:rPr>
                <w:rFonts w:ascii="Helvetica" w:hAnsi="Helvetica"/>
                <w:sz w:val="24"/>
                <w:szCs w:val="24"/>
              </w:rPr>
            </w:pPr>
            <w:r w:rsidRPr="001826BE">
              <w:rPr>
                <w:rFonts w:ascii="Helvetica" w:hAnsi="Helvetica"/>
                <w:szCs w:val="24"/>
              </w:rPr>
              <w:t xml:space="preserve">Complete a Venn Diagram using a </w:t>
            </w:r>
            <w:proofErr w:type="spellStart"/>
            <w:r w:rsidRPr="001826BE">
              <w:rPr>
                <w:rFonts w:ascii="Helvetica" w:hAnsi="Helvetica"/>
                <w:szCs w:val="24"/>
              </w:rPr>
              <w:t>SMARTBoard</w:t>
            </w:r>
            <w:proofErr w:type="spellEnd"/>
            <w:r w:rsidRPr="001826BE">
              <w:rPr>
                <w:rFonts w:ascii="Helvetica" w:hAnsi="Helvetica"/>
                <w:szCs w:val="24"/>
              </w:rPr>
              <w:t xml:space="preserve">, bulletin or dry erase board. </w:t>
            </w:r>
            <w:r w:rsidR="00A8601D" w:rsidRPr="001826BE">
              <w:rPr>
                <w:rFonts w:ascii="Helvetica" w:hAnsi="Helvetica"/>
                <w:szCs w:val="24"/>
              </w:rPr>
              <w:t xml:space="preserve">Compare and contrast the </w:t>
            </w:r>
            <w:r w:rsidRPr="001826BE">
              <w:rPr>
                <w:rFonts w:ascii="Helvetica" w:hAnsi="Helvetica"/>
                <w:szCs w:val="24"/>
              </w:rPr>
              <w:t xml:space="preserve">words within President Kennedy’s </w:t>
            </w:r>
            <w:r w:rsidR="003D4004" w:rsidRPr="001826BE">
              <w:rPr>
                <w:rFonts w:ascii="Helvetica" w:hAnsi="Helvetica"/>
                <w:szCs w:val="24"/>
              </w:rPr>
              <w:t>speech and your treatment in the store.</w:t>
            </w:r>
          </w:p>
          <w:p w14:paraId="4695C712" w14:textId="2834BFEF" w:rsidR="000040C9" w:rsidRDefault="000040C9" w:rsidP="000A56F1">
            <w:pPr>
              <w:rPr>
                <w:rFonts w:ascii="Helvetica" w:hAnsi="Helvetica"/>
                <w:b/>
                <w:sz w:val="24"/>
                <w:szCs w:val="24"/>
              </w:rPr>
            </w:pPr>
          </w:p>
          <w:p w14:paraId="7B02EA68" w14:textId="78EF4532" w:rsidR="000040C9" w:rsidRDefault="000040C9" w:rsidP="000040C9">
            <w:pPr>
              <w:jc w:val="center"/>
              <w:rPr>
                <w:rFonts w:ascii="Helvetica" w:hAnsi="Helvetica"/>
                <w:b/>
                <w:sz w:val="24"/>
                <w:szCs w:val="24"/>
              </w:rPr>
            </w:pPr>
          </w:p>
          <w:p w14:paraId="39E79510" w14:textId="77777777" w:rsidR="000040C9" w:rsidRDefault="000040C9" w:rsidP="000A56F1">
            <w:pPr>
              <w:rPr>
                <w:rFonts w:ascii="Helvetica" w:hAnsi="Helvetica"/>
                <w:b/>
                <w:sz w:val="24"/>
                <w:szCs w:val="24"/>
              </w:rPr>
            </w:pPr>
          </w:p>
          <w:p w14:paraId="4C29CBFF" w14:textId="77777777" w:rsidR="000040C9" w:rsidRDefault="000040C9" w:rsidP="000A56F1">
            <w:pPr>
              <w:rPr>
                <w:rFonts w:ascii="Helvetica" w:hAnsi="Helvetica"/>
                <w:b/>
                <w:sz w:val="24"/>
                <w:szCs w:val="24"/>
              </w:rPr>
            </w:pPr>
          </w:p>
          <w:p w14:paraId="0CBDF98C" w14:textId="77777777" w:rsidR="000040C9" w:rsidRDefault="000040C9" w:rsidP="000A56F1">
            <w:pPr>
              <w:rPr>
                <w:rFonts w:ascii="Helvetica" w:hAnsi="Helvetica"/>
                <w:b/>
                <w:sz w:val="24"/>
                <w:szCs w:val="24"/>
              </w:rPr>
            </w:pPr>
          </w:p>
          <w:p w14:paraId="49154562" w14:textId="77777777" w:rsidR="003D4004" w:rsidRDefault="003D4004" w:rsidP="000A56F1">
            <w:pPr>
              <w:rPr>
                <w:rFonts w:ascii="Helvetica" w:hAnsi="Helvetica"/>
                <w:b/>
                <w:sz w:val="24"/>
                <w:szCs w:val="24"/>
              </w:rPr>
            </w:pPr>
          </w:p>
          <w:p w14:paraId="27817D3B" w14:textId="2D9ACAD8" w:rsidR="000040C9" w:rsidRDefault="001F0D3E" w:rsidP="000A56F1">
            <w:pPr>
              <w:rPr>
                <w:rFonts w:ascii="Helvetica" w:hAnsi="Helvetica"/>
                <w:b/>
                <w:sz w:val="24"/>
                <w:szCs w:val="24"/>
              </w:rPr>
            </w:pPr>
            <w:r>
              <w:rPr>
                <w:rFonts w:ascii="Helvetica" w:hAnsi="Helvetica"/>
                <w:b/>
                <w:noProof/>
                <w:sz w:val="24"/>
                <w:szCs w:val="24"/>
              </w:rPr>
              <mc:AlternateContent>
                <mc:Choice Requires="wps">
                  <w:drawing>
                    <wp:anchor distT="0" distB="0" distL="114300" distR="114300" simplePos="0" relativeHeight="251664384" behindDoc="0" locked="0" layoutInCell="1" allowOverlap="1" wp14:anchorId="26649763" wp14:editId="0E80A458">
                      <wp:simplePos x="0" y="0"/>
                      <wp:positionH relativeFrom="column">
                        <wp:posOffset>1639570</wp:posOffset>
                      </wp:positionH>
                      <wp:positionV relativeFrom="paragraph">
                        <wp:posOffset>-7620</wp:posOffset>
                      </wp:positionV>
                      <wp:extent cx="132715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3271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1028B" w14:textId="782D8D9F" w:rsidR="005E15F5" w:rsidRDefault="005E15F5">
                                  <w:r>
                                    <w:t>JFK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129.1pt;margin-top:-.6pt;width:104.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" filled="f" stroked="f">
                      <v:textbox>
                        <w:txbxContent>
                          <w:p w14:paraId="4971028B" w14:textId="782D8D9F" w:rsidR="005E15F5" w:rsidRDefault="005E15F5">
                            <w:r>
                              <w:t>JFK Address</w:t>
                            </w:r>
                          </w:p>
                        </w:txbxContent>
                      </v:textbox>
                      <w10:wrap type="square"/>
                    </v:shape>
                  </w:pict>
                </mc:Fallback>
              </mc:AlternateContent>
            </w:r>
          </w:p>
          <w:p w14:paraId="520867C3" w14:textId="1AAA0882" w:rsidR="000040C9" w:rsidRDefault="000040C9" w:rsidP="000A56F1">
            <w:pPr>
              <w:rPr>
                <w:rFonts w:ascii="Helvetica" w:hAnsi="Helvetica"/>
                <w:b/>
                <w:sz w:val="24"/>
                <w:szCs w:val="24"/>
              </w:rPr>
            </w:pPr>
            <w:r>
              <w:rPr>
                <w:rFonts w:ascii="Helvetica" w:hAnsi="Helvetica"/>
                <w:b/>
                <w:noProof/>
                <w:sz w:val="24"/>
                <w:szCs w:val="24"/>
              </w:rPr>
              <mc:AlternateContent>
                <mc:Choice Requires="wps">
                  <w:drawing>
                    <wp:anchor distT="0" distB="0" distL="114300" distR="114300" simplePos="0" relativeHeight="251663360" behindDoc="0" locked="0" layoutInCell="1" allowOverlap="1" wp14:anchorId="5F7D711C" wp14:editId="13739ED0">
                      <wp:simplePos x="0" y="0"/>
                      <wp:positionH relativeFrom="column">
                        <wp:posOffset>2687320</wp:posOffset>
                      </wp:positionH>
                      <wp:positionV relativeFrom="paragraph">
                        <wp:posOffset>-1105535</wp:posOffset>
                      </wp:positionV>
                      <wp:extent cx="1327150" cy="914400"/>
                      <wp:effectExtent l="50800" t="25400" r="69850" b="101600"/>
                      <wp:wrapThrough wrapText="bothSides">
                        <wp:wrapPolygon edited="0">
                          <wp:start x="6614" y="-600"/>
                          <wp:lineTo x="-827" y="0"/>
                          <wp:lineTo x="-827" y="15600"/>
                          <wp:lineTo x="1654" y="19200"/>
                          <wp:lineTo x="1654" y="19800"/>
                          <wp:lineTo x="7028" y="23400"/>
                          <wp:lineTo x="14469" y="23400"/>
                          <wp:lineTo x="14882" y="22800"/>
                          <wp:lineTo x="19843" y="19200"/>
                          <wp:lineTo x="22323" y="10200"/>
                          <wp:lineTo x="22323" y="7200"/>
                          <wp:lineTo x="16536" y="0"/>
                          <wp:lineTo x="14882" y="-600"/>
                          <wp:lineTo x="6614" y="-600"/>
                        </wp:wrapPolygon>
                      </wp:wrapThrough>
                      <wp:docPr id="17" name="Oval 17"/>
                      <wp:cNvGraphicFramePr/>
                      <a:graphic xmlns:a="http://schemas.openxmlformats.org/drawingml/2006/main">
                        <a:graphicData uri="http://schemas.microsoft.com/office/word/2010/wordprocessingShape">
                          <wps:wsp>
                            <wps:cNvSpPr/>
                            <wps:spPr>
                              <a:xfrm>
                                <a:off x="0" y="0"/>
                                <a:ext cx="1327150" cy="91440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oval id="Oval 17" o:spid="_x0000_s1026" style="position:absolute;margin-left:211.6pt;margin-top:-87pt;width:104.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" fillcolor="#254163 [1636]" strokecolor="#4579b8 [3044]">
                      <v:fill opacity="0" color2="#4477b6 [3012]" o:opacity2="0" rotate="t" colors="0 #2c5d98;52429f #3c7bc7;1 #3a7ccb" type="gradient">
                        <o:fill v:ext="view" type="gradientUnscaled"/>
                      </v:fill>
                      <v:shadow on="t" opacity="22937f" mv:blur="40000f" origin=",.5" offset="0,23000emu"/>
                      <w10:wrap type="through"/>
                    </v:oval>
                  </w:pict>
                </mc:Fallback>
              </mc:AlternateContent>
            </w:r>
            <w:r>
              <w:rPr>
                <w:rFonts w:ascii="Helvetica" w:hAnsi="Helvetica"/>
                <w:b/>
                <w:noProof/>
                <w:sz w:val="24"/>
                <w:szCs w:val="24"/>
              </w:rPr>
              <mc:AlternateContent>
                <mc:Choice Requires="wps">
                  <w:drawing>
                    <wp:anchor distT="0" distB="0" distL="114300" distR="114300" simplePos="0" relativeHeight="251662336" behindDoc="0" locked="0" layoutInCell="1" allowOverlap="1" wp14:anchorId="24807844" wp14:editId="0E6609FE">
                      <wp:simplePos x="0" y="0"/>
                      <wp:positionH relativeFrom="column">
                        <wp:posOffset>1639570</wp:posOffset>
                      </wp:positionH>
                      <wp:positionV relativeFrom="paragraph">
                        <wp:posOffset>-1105535</wp:posOffset>
                      </wp:positionV>
                      <wp:extent cx="1333500" cy="914400"/>
                      <wp:effectExtent l="50800" t="25400" r="88900" b="101600"/>
                      <wp:wrapThrough wrapText="bothSides">
                        <wp:wrapPolygon edited="0">
                          <wp:start x="6583" y="-600"/>
                          <wp:lineTo x="-823" y="0"/>
                          <wp:lineTo x="-823" y="15600"/>
                          <wp:lineTo x="1646" y="19200"/>
                          <wp:lineTo x="6994" y="23400"/>
                          <wp:lineTo x="14811" y="23400"/>
                          <wp:lineTo x="15223" y="22800"/>
                          <wp:lineTo x="20160" y="19200"/>
                          <wp:lineTo x="22629" y="10200"/>
                          <wp:lineTo x="22629" y="7200"/>
                          <wp:lineTo x="17691" y="600"/>
                          <wp:lineTo x="15223" y="-600"/>
                          <wp:lineTo x="6583" y="-600"/>
                        </wp:wrapPolygon>
                      </wp:wrapThrough>
                      <wp:docPr id="16" name="Oval 16"/>
                      <wp:cNvGraphicFramePr/>
                      <a:graphic xmlns:a="http://schemas.openxmlformats.org/drawingml/2006/main">
                        <a:graphicData uri="http://schemas.microsoft.com/office/word/2010/wordprocessingShape">
                          <wps:wsp>
                            <wps:cNvSpPr/>
                            <wps:spPr>
                              <a:xfrm>
                                <a:off x="0" y="0"/>
                                <a:ext cx="1333500" cy="91440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oval id="Oval 16" o:spid="_x0000_s1026" style="position:absolute;margin-left:129.1pt;margin-top:-87pt;width:10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" fillcolor="#254163 [1636]" strokecolor="#4579b8 [3044]">
                      <v:fill opacity="0" color2="#4477b6 [3012]" o:opacity2="0" rotate="t" colors="0 #2c5d98;52429f #3c7bc7;1 #3a7ccb" type="gradient">
                        <o:fill v:ext="view" type="gradientUnscaled"/>
                      </v:fill>
                      <v:shadow on="t" opacity="22937f" mv:blur="40000f" origin=",.5" offset="0,23000emu"/>
                      <w10:wrap type="through"/>
                    </v:oval>
                  </w:pict>
                </mc:Fallback>
              </mc:AlternateContent>
            </w:r>
          </w:p>
          <w:p w14:paraId="16EE4A2D" w14:textId="77777777" w:rsidR="001826BE" w:rsidRDefault="001826BE" w:rsidP="000F4F83">
            <w:pPr>
              <w:tabs>
                <w:tab w:val="left" w:pos="9855"/>
              </w:tabs>
              <w:rPr>
                <w:rFonts w:ascii="Helvetica" w:hAnsi="Helvetica"/>
                <w:sz w:val="20"/>
                <w:szCs w:val="24"/>
              </w:rPr>
            </w:pPr>
          </w:p>
          <w:p w14:paraId="791193D4" w14:textId="23DA1944" w:rsidR="00A85A4B" w:rsidRPr="000F4F83" w:rsidRDefault="001F0D3E" w:rsidP="000F4F83">
            <w:pPr>
              <w:tabs>
                <w:tab w:val="left" w:pos="9855"/>
              </w:tabs>
              <w:rPr>
                <w:rFonts w:ascii="Helvetica" w:hAnsi="Helvetica"/>
                <w:sz w:val="24"/>
                <w:szCs w:val="24"/>
              </w:rPr>
            </w:pPr>
            <w:r w:rsidRPr="001826BE">
              <w:rPr>
                <w:rFonts w:ascii="Helvetica" w:hAnsi="Helvetica"/>
                <w:noProof/>
                <w:szCs w:val="24"/>
              </w:rPr>
              <mc:AlternateContent>
                <mc:Choice Requires="wps">
                  <w:drawing>
                    <wp:anchor distT="0" distB="0" distL="114300" distR="114300" simplePos="0" relativeHeight="251665408" behindDoc="0" locked="0" layoutInCell="1" allowOverlap="1" wp14:anchorId="6517B394" wp14:editId="77D95607">
                      <wp:simplePos x="0" y="0"/>
                      <wp:positionH relativeFrom="column">
                        <wp:posOffset>2734945</wp:posOffset>
                      </wp:positionH>
                      <wp:positionV relativeFrom="paragraph">
                        <wp:posOffset>-495935</wp:posOffset>
                      </wp:positionV>
                      <wp:extent cx="1276350" cy="2667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27635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2DD981" w14:textId="3E3AAC18" w:rsidR="005E15F5" w:rsidRDefault="005E15F5">
                                  <w:r>
                                    <w:t>Store Treatment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215.35pt;margin-top:-39.05pt;width:100.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" filled="f" stroked="f">
                      <v:textbox>
                        <w:txbxContent>
                          <w:p w14:paraId="192DD981" w14:textId="3E3AAC18" w:rsidR="005E15F5" w:rsidRDefault="005E15F5">
                            <w:r>
                              <w:t>Store Treatment</w:t>
                            </w:r>
                          </w:p>
                        </w:txbxContent>
                      </v:textbox>
                      <w10:wrap type="square"/>
                    </v:shape>
                  </w:pict>
                </mc:Fallback>
              </mc:AlternateContent>
            </w:r>
            <w:r w:rsidR="003D4004" w:rsidRPr="001826BE">
              <w:rPr>
                <w:rFonts w:ascii="Helvetica" w:hAnsi="Helvetica"/>
                <w:szCs w:val="24"/>
              </w:rPr>
              <w:t xml:space="preserve">Read, </w:t>
            </w:r>
            <w:r w:rsidR="003D4004" w:rsidRPr="001826BE">
              <w:rPr>
                <w:rFonts w:ascii="Helvetica" w:hAnsi="Helvetica"/>
                <w:i/>
                <w:szCs w:val="24"/>
              </w:rPr>
              <w:t>Jack’s Path Of Courage: The Life of John F. Kennedy</w:t>
            </w:r>
            <w:r w:rsidR="003D4004" w:rsidRPr="001826BE">
              <w:rPr>
                <w:rFonts w:ascii="Helvetica" w:hAnsi="Helvetica"/>
                <w:szCs w:val="24"/>
              </w:rPr>
              <w:t xml:space="preserve"> by Doreen Rappaport.</w:t>
            </w:r>
            <w:r w:rsidR="000F4F83" w:rsidRPr="001826BE">
              <w:rPr>
                <w:rFonts w:ascii="Helvetica" w:hAnsi="Helvetica"/>
                <w:sz w:val="28"/>
                <w:szCs w:val="24"/>
              </w:rPr>
              <w:tab/>
            </w:r>
          </w:p>
          <w:p w14:paraId="326130CA" w14:textId="4D2DA114" w:rsidR="00A85A4B" w:rsidRPr="000A56F1" w:rsidRDefault="000F4F83" w:rsidP="000A56F1">
            <w:pPr>
              <w:rPr>
                <w:rFonts w:ascii="Helvetica" w:hAnsi="Helvetica"/>
                <w:sz w:val="24"/>
                <w:szCs w:val="24"/>
              </w:rPr>
            </w:pPr>
            <w:r w:rsidRPr="001826BE">
              <w:rPr>
                <w:rFonts w:ascii="Helvetica" w:hAnsi="Helvetica"/>
                <w:szCs w:val="24"/>
              </w:rPr>
              <w:t>Extension Activities: Add Dr. King’s “I have a dream…” speech, and</w:t>
            </w:r>
            <w:r w:rsidR="001826BE" w:rsidRPr="001826BE">
              <w:rPr>
                <w:rFonts w:ascii="Helvetica" w:hAnsi="Helvetica"/>
                <w:szCs w:val="24"/>
              </w:rPr>
              <w:t xml:space="preserve"> contrast </w:t>
            </w:r>
            <w:r w:rsidR="001826BE">
              <w:rPr>
                <w:rFonts w:ascii="Helvetica" w:hAnsi="Helvetica"/>
                <w:szCs w:val="24"/>
              </w:rPr>
              <w:t xml:space="preserve">with </w:t>
            </w:r>
            <w:r w:rsidR="001826BE" w:rsidRPr="001826BE">
              <w:rPr>
                <w:rFonts w:ascii="Helvetica" w:hAnsi="Helvetica"/>
                <w:szCs w:val="24"/>
              </w:rPr>
              <w:t>local images</w:t>
            </w:r>
            <w:r w:rsidR="001826BE">
              <w:rPr>
                <w:rFonts w:ascii="Helvetica" w:hAnsi="Helvetica"/>
                <w:szCs w:val="24"/>
              </w:rPr>
              <w:t>.</w:t>
            </w:r>
          </w:p>
        </w:tc>
      </w:tr>
      <w:tr w:rsidR="00A85A4B" w14:paraId="56002800" w14:textId="77777777" w:rsidTr="00A85A4B">
        <w:trPr>
          <w:trHeight w:val="1070"/>
        </w:trPr>
        <w:tc>
          <w:tcPr>
            <w:tcW w:w="828" w:type="dxa"/>
          </w:tcPr>
          <w:p w14:paraId="7E54D82B" w14:textId="5013AF45" w:rsidR="00A85A4B" w:rsidRDefault="00A85A4B" w:rsidP="000A56F1">
            <w:pPr>
              <w:rPr>
                <w:rFonts w:ascii="Helvetica" w:hAnsi="Helvetica"/>
                <w:sz w:val="24"/>
                <w:szCs w:val="24"/>
              </w:rPr>
            </w:pPr>
            <w:r>
              <w:rPr>
                <w:rFonts w:ascii="Helvetica" w:hAnsi="Helvetica"/>
                <w:sz w:val="24"/>
                <w:szCs w:val="24"/>
              </w:rPr>
              <w:lastRenderedPageBreak/>
              <w:t>3.</w:t>
            </w:r>
          </w:p>
        </w:tc>
        <w:tc>
          <w:tcPr>
            <w:tcW w:w="2970" w:type="dxa"/>
          </w:tcPr>
          <w:p w14:paraId="17F5F511" w14:textId="77777777" w:rsidR="00A85A4B" w:rsidRDefault="00A85A4B" w:rsidP="000A56F1">
            <w:pPr>
              <w:rPr>
                <w:rFonts w:ascii="Helvetica" w:hAnsi="Helvetica"/>
                <w:sz w:val="24"/>
                <w:szCs w:val="24"/>
              </w:rPr>
            </w:pPr>
            <w:r>
              <w:rPr>
                <w:rFonts w:ascii="Helvetica" w:hAnsi="Helvetica"/>
                <w:sz w:val="24"/>
                <w:szCs w:val="24"/>
              </w:rPr>
              <w:t>Standards: State &amp; National</w:t>
            </w:r>
          </w:p>
        </w:tc>
        <w:tc>
          <w:tcPr>
            <w:tcW w:w="10818" w:type="dxa"/>
          </w:tcPr>
          <w:p w14:paraId="30272601" w14:textId="77777777" w:rsidR="005E15F5" w:rsidRPr="000F4F83" w:rsidRDefault="005E15F5" w:rsidP="000A56F1">
            <w:pPr>
              <w:rPr>
                <w:rFonts w:ascii="Helvetica" w:hAnsi="Helvetica"/>
                <w:szCs w:val="24"/>
              </w:rPr>
            </w:pPr>
            <w:r w:rsidRPr="000F4F83">
              <w:rPr>
                <w:rFonts w:ascii="Helvetica" w:hAnsi="Helvetica"/>
                <w:szCs w:val="24"/>
              </w:rPr>
              <w:t xml:space="preserve">Common Core Standards </w:t>
            </w:r>
          </w:p>
          <w:p w14:paraId="51C74200" w14:textId="7735FC19" w:rsidR="00A85A4B" w:rsidRPr="000F4F83" w:rsidRDefault="005E15F5" w:rsidP="000A56F1">
            <w:pPr>
              <w:rPr>
                <w:rFonts w:ascii="Helvetica" w:hAnsi="Helvetica"/>
                <w:szCs w:val="24"/>
              </w:rPr>
            </w:pPr>
            <w:r w:rsidRPr="000F4F83">
              <w:rPr>
                <w:rFonts w:ascii="Helvetica" w:hAnsi="Helvetica"/>
                <w:szCs w:val="24"/>
              </w:rPr>
              <w:t>Speaking and Listening Grade 5</w:t>
            </w:r>
          </w:p>
          <w:p w14:paraId="6E5BA8C2" w14:textId="77777777" w:rsidR="001826BE" w:rsidRDefault="001826BE" w:rsidP="000A56F1">
            <w:pPr>
              <w:rPr>
                <w:rFonts w:ascii="Helvetica" w:hAnsi="Helvetica"/>
                <w:szCs w:val="24"/>
              </w:rPr>
            </w:pPr>
          </w:p>
          <w:p w14:paraId="643BD603" w14:textId="1D672F80" w:rsidR="00A85A4B" w:rsidRPr="000F4F83" w:rsidRDefault="001826BE" w:rsidP="000A56F1">
            <w:pPr>
              <w:rPr>
                <w:rFonts w:ascii="Helvetica" w:hAnsi="Helvetica"/>
                <w:szCs w:val="24"/>
              </w:rPr>
            </w:pPr>
            <w:r w:rsidRPr="000F4F83">
              <w:rPr>
                <w:rFonts w:ascii="Helvetica" w:hAnsi="Helvetica"/>
                <w:szCs w:val="24"/>
              </w:rPr>
              <w:t>Comprehension</w:t>
            </w:r>
            <w:r w:rsidR="005E15F5" w:rsidRPr="000F4F83">
              <w:rPr>
                <w:rFonts w:ascii="Helvetica" w:hAnsi="Helvetica"/>
                <w:szCs w:val="24"/>
              </w:rPr>
              <w:t xml:space="preserve"> and Collaboration</w:t>
            </w:r>
          </w:p>
          <w:p w14:paraId="793DFCF2" w14:textId="07035F90" w:rsidR="005E15F5" w:rsidRPr="000F4F83" w:rsidRDefault="005E15F5" w:rsidP="005E15F5">
            <w:pPr>
              <w:widowControl w:val="0"/>
              <w:autoSpaceDE w:val="0"/>
              <w:autoSpaceDN w:val="0"/>
              <w:adjustRightInd w:val="0"/>
              <w:rPr>
                <w:rFonts w:ascii="Helvetica" w:eastAsiaTheme="minorHAnsi" w:hAnsi="Helvetica"/>
                <w:color w:val="000000" w:themeColor="text1"/>
                <w:szCs w:val="24"/>
              </w:rPr>
            </w:pPr>
            <w:r w:rsidRPr="000F4F83">
              <w:rPr>
                <w:rFonts w:ascii="Helvetica" w:eastAsiaTheme="minorHAnsi" w:hAnsi="Helvetica"/>
                <w:color w:val="000000" w:themeColor="text1"/>
                <w:szCs w:val="24"/>
              </w:rPr>
              <w:t>1. Engage effectively in a range of collaborative discussions (one-on-one, in groups, and teacher led) with diverse partners on grade 5 topics and texts, building on others’ ideas and expressing</w:t>
            </w:r>
            <w:r w:rsidR="001826BE">
              <w:rPr>
                <w:rFonts w:ascii="Helvetica" w:eastAsiaTheme="minorHAnsi" w:hAnsi="Helvetica"/>
                <w:color w:val="000000" w:themeColor="text1"/>
                <w:szCs w:val="24"/>
              </w:rPr>
              <w:t xml:space="preserve"> </w:t>
            </w:r>
            <w:r w:rsidRPr="000F4F83">
              <w:rPr>
                <w:rFonts w:ascii="Helvetica" w:eastAsiaTheme="minorHAnsi" w:hAnsi="Helvetica"/>
                <w:color w:val="000000" w:themeColor="text1"/>
                <w:szCs w:val="24"/>
              </w:rPr>
              <w:t>their own clearly.</w:t>
            </w:r>
          </w:p>
          <w:p w14:paraId="2775D43B" w14:textId="77777777" w:rsidR="001826BE" w:rsidRDefault="001826BE" w:rsidP="000A56F1">
            <w:pPr>
              <w:rPr>
                <w:rFonts w:ascii="Helvetica" w:eastAsiaTheme="minorHAnsi" w:hAnsi="Helvetica"/>
                <w:color w:val="000000" w:themeColor="text1"/>
                <w:szCs w:val="24"/>
              </w:rPr>
            </w:pPr>
          </w:p>
          <w:p w14:paraId="3657512C" w14:textId="62CBA86E" w:rsidR="005E15F5" w:rsidRPr="000F4F83" w:rsidRDefault="005E15F5" w:rsidP="000A56F1">
            <w:pPr>
              <w:rPr>
                <w:rFonts w:ascii="Helvetica" w:eastAsiaTheme="minorHAnsi" w:hAnsi="Helvetica"/>
                <w:color w:val="000000" w:themeColor="text1"/>
                <w:szCs w:val="24"/>
              </w:rPr>
            </w:pPr>
            <w:r w:rsidRPr="000F4F83">
              <w:rPr>
                <w:rFonts w:ascii="Helvetica" w:eastAsiaTheme="minorHAnsi" w:hAnsi="Helvetica"/>
                <w:color w:val="000000" w:themeColor="text1"/>
                <w:szCs w:val="24"/>
              </w:rPr>
              <w:t>Presentation of Knowledge and Ideas</w:t>
            </w:r>
          </w:p>
          <w:p w14:paraId="3A095EDA" w14:textId="5DF57B2B" w:rsidR="005E15F5" w:rsidRPr="000F4F83" w:rsidRDefault="005E15F5" w:rsidP="001826BE">
            <w:pPr>
              <w:widowControl w:val="0"/>
              <w:autoSpaceDE w:val="0"/>
              <w:autoSpaceDN w:val="0"/>
              <w:adjustRightInd w:val="0"/>
              <w:rPr>
                <w:rFonts w:ascii="Helvetica" w:eastAsiaTheme="minorHAnsi" w:hAnsi="Helvetica"/>
                <w:color w:val="000000" w:themeColor="text1"/>
                <w:szCs w:val="24"/>
              </w:rPr>
            </w:pPr>
            <w:r w:rsidRPr="000F4F83">
              <w:rPr>
                <w:rFonts w:ascii="Helvetica" w:eastAsiaTheme="minorHAnsi" w:hAnsi="Helvetica"/>
                <w:color w:val="000000" w:themeColor="text1"/>
                <w:szCs w:val="24"/>
              </w:rPr>
              <w:t>5. Include multimedia components (e.g., graphics, sound) and visual displays in presentations when</w:t>
            </w:r>
            <w:r w:rsidR="001826BE">
              <w:rPr>
                <w:rFonts w:ascii="Helvetica" w:eastAsiaTheme="minorHAnsi" w:hAnsi="Helvetica"/>
                <w:color w:val="000000" w:themeColor="text1"/>
                <w:szCs w:val="24"/>
              </w:rPr>
              <w:t xml:space="preserve"> </w:t>
            </w:r>
            <w:r w:rsidRPr="000F4F83">
              <w:rPr>
                <w:rFonts w:ascii="Helvetica" w:eastAsiaTheme="minorHAnsi" w:hAnsi="Helvetica"/>
                <w:color w:val="000000" w:themeColor="text1"/>
                <w:szCs w:val="24"/>
              </w:rPr>
              <w:t>appropriate to enhance the development of main ideas or themes.</w:t>
            </w:r>
          </w:p>
          <w:p w14:paraId="42CB0813" w14:textId="77777777" w:rsidR="005E15F5" w:rsidRPr="000F4F83" w:rsidRDefault="005E15F5" w:rsidP="005E15F5">
            <w:pPr>
              <w:rPr>
                <w:rFonts w:ascii="Helvetica" w:eastAsiaTheme="minorHAnsi" w:hAnsi="Helvetica"/>
                <w:color w:val="000000" w:themeColor="text1"/>
                <w:szCs w:val="24"/>
              </w:rPr>
            </w:pPr>
          </w:p>
          <w:p w14:paraId="02019653" w14:textId="77777777" w:rsidR="005E15F5" w:rsidRPr="000F4F83" w:rsidRDefault="005E15F5" w:rsidP="005E15F5">
            <w:pPr>
              <w:rPr>
                <w:rFonts w:ascii="Helvetica" w:eastAsiaTheme="minorHAnsi" w:hAnsi="Helvetica"/>
                <w:color w:val="000000" w:themeColor="text1"/>
                <w:szCs w:val="24"/>
              </w:rPr>
            </w:pPr>
            <w:r w:rsidRPr="000F4F83">
              <w:rPr>
                <w:rFonts w:ascii="Helvetica" w:eastAsiaTheme="minorHAnsi" w:hAnsi="Helvetica"/>
                <w:color w:val="000000" w:themeColor="text1"/>
                <w:szCs w:val="24"/>
              </w:rPr>
              <w:t>Texas Essential Knowledge and Skills</w:t>
            </w:r>
          </w:p>
          <w:p w14:paraId="11F0A454" w14:textId="77777777" w:rsidR="005E15F5" w:rsidRPr="000F4F83" w:rsidRDefault="005E15F5" w:rsidP="005E15F5">
            <w:pPr>
              <w:rPr>
                <w:rFonts w:ascii="Helvetica" w:eastAsiaTheme="minorHAnsi" w:hAnsi="Helvetica"/>
                <w:color w:val="000000" w:themeColor="text1"/>
                <w:szCs w:val="24"/>
              </w:rPr>
            </w:pPr>
            <w:r w:rsidRPr="000F4F83">
              <w:rPr>
                <w:rFonts w:ascii="Helvetica" w:eastAsiaTheme="minorHAnsi" w:hAnsi="Helvetica"/>
                <w:color w:val="000000" w:themeColor="text1"/>
                <w:szCs w:val="24"/>
              </w:rPr>
              <w:t>5.5b The student understands the expansion of American political and economic power both domestically and abroad as a result of international decisions and conflicts from the Cold War to the present.</w:t>
            </w:r>
          </w:p>
          <w:p w14:paraId="511D4C5A" w14:textId="77777777" w:rsidR="005E15F5" w:rsidRPr="000F4F83" w:rsidRDefault="007E0F27" w:rsidP="005E15F5">
            <w:pPr>
              <w:rPr>
                <w:rFonts w:ascii="Helvetica" w:eastAsiaTheme="minorHAnsi" w:hAnsi="Helvetica"/>
                <w:color w:val="000000" w:themeColor="text1"/>
                <w:szCs w:val="24"/>
              </w:rPr>
            </w:pPr>
            <w:r w:rsidRPr="000F4F83">
              <w:rPr>
                <w:rFonts w:ascii="Helvetica" w:eastAsiaTheme="minorHAnsi" w:hAnsi="Helvetica"/>
                <w:color w:val="000000" w:themeColor="text1"/>
                <w:szCs w:val="24"/>
              </w:rPr>
              <w:t>5.19c The student understands the actions taken by the national government and people from racial, ethnic, and religious groups to explain economic opportunities and political rights in American society</w:t>
            </w:r>
          </w:p>
          <w:p w14:paraId="7C44A34C" w14:textId="278619A8" w:rsidR="007E0F27" w:rsidRPr="000F4F83" w:rsidRDefault="007E0F27" w:rsidP="005E15F5">
            <w:pPr>
              <w:rPr>
                <w:rFonts w:ascii="Helvetica" w:eastAsiaTheme="minorHAnsi" w:hAnsi="Helvetica"/>
                <w:color w:val="000000" w:themeColor="text1"/>
                <w:szCs w:val="24"/>
              </w:rPr>
            </w:pPr>
            <w:r w:rsidRPr="000F4F83">
              <w:rPr>
                <w:rFonts w:ascii="Helvetica" w:eastAsiaTheme="minorHAnsi" w:hAnsi="Helvetica"/>
                <w:color w:val="000000" w:themeColor="text1"/>
                <w:szCs w:val="24"/>
              </w:rPr>
              <w:t>5.24a</w:t>
            </w:r>
            <w:proofErr w:type="gramStart"/>
            <w:r w:rsidR="001826BE" w:rsidRPr="000F4F83">
              <w:rPr>
                <w:rFonts w:ascii="Helvetica" w:eastAsiaTheme="minorHAnsi" w:hAnsi="Helvetica"/>
                <w:color w:val="000000" w:themeColor="text1"/>
                <w:szCs w:val="24"/>
              </w:rPr>
              <w:t>,b,d,e</w:t>
            </w:r>
            <w:proofErr w:type="gramEnd"/>
            <w:r w:rsidRPr="000F4F83">
              <w:rPr>
                <w:rFonts w:ascii="Helvetica" w:eastAsiaTheme="minorHAnsi" w:hAnsi="Helvetica"/>
                <w:color w:val="000000" w:themeColor="text1"/>
                <w:szCs w:val="24"/>
              </w:rPr>
              <w:t xml:space="preserve"> The student applies critical thinking skills to organize and use information acquired from a variety of sources including electronic technology.</w:t>
            </w:r>
          </w:p>
          <w:p w14:paraId="26A0F2FB" w14:textId="77777777" w:rsidR="005E15F5" w:rsidRDefault="005E15F5" w:rsidP="005E15F5">
            <w:pPr>
              <w:rPr>
                <w:rFonts w:ascii="Helvetica" w:eastAsiaTheme="minorHAnsi" w:hAnsi="Helvetica"/>
                <w:color w:val="000000" w:themeColor="text1"/>
                <w:sz w:val="24"/>
                <w:szCs w:val="24"/>
              </w:rPr>
            </w:pPr>
          </w:p>
          <w:p w14:paraId="2BD91A19" w14:textId="77777777" w:rsidR="005E15F5" w:rsidRPr="005E15F5" w:rsidRDefault="005E15F5" w:rsidP="005E15F5">
            <w:pPr>
              <w:rPr>
                <w:rFonts w:ascii="Helvetica" w:hAnsi="Helvetica"/>
                <w:sz w:val="24"/>
                <w:szCs w:val="24"/>
              </w:rPr>
            </w:pPr>
          </w:p>
          <w:p w14:paraId="16B26CAF" w14:textId="77777777" w:rsidR="00A85A4B" w:rsidRDefault="00A85A4B" w:rsidP="000A56F1">
            <w:pPr>
              <w:rPr>
                <w:rFonts w:ascii="Helvetica" w:hAnsi="Helvetica"/>
                <w:sz w:val="24"/>
                <w:szCs w:val="24"/>
              </w:rPr>
            </w:pPr>
          </w:p>
        </w:tc>
      </w:tr>
      <w:tr w:rsidR="00A85A4B" w14:paraId="2A37FC6F" w14:textId="77777777" w:rsidTr="00A85A4B">
        <w:trPr>
          <w:trHeight w:val="665"/>
        </w:trPr>
        <w:tc>
          <w:tcPr>
            <w:tcW w:w="828" w:type="dxa"/>
          </w:tcPr>
          <w:p w14:paraId="5F0B6B34" w14:textId="6B717FE7" w:rsidR="00A85A4B" w:rsidRDefault="00A85A4B" w:rsidP="000A56F1">
            <w:pPr>
              <w:rPr>
                <w:rFonts w:ascii="Helvetica" w:hAnsi="Helvetica"/>
                <w:sz w:val="24"/>
                <w:szCs w:val="24"/>
              </w:rPr>
            </w:pPr>
            <w:r>
              <w:rPr>
                <w:rFonts w:ascii="Helvetica" w:hAnsi="Helvetica"/>
                <w:sz w:val="24"/>
                <w:szCs w:val="24"/>
              </w:rPr>
              <w:t>4.</w:t>
            </w:r>
          </w:p>
        </w:tc>
        <w:tc>
          <w:tcPr>
            <w:tcW w:w="2970" w:type="dxa"/>
          </w:tcPr>
          <w:p w14:paraId="541C969C" w14:textId="77777777" w:rsidR="00A85A4B" w:rsidRDefault="00A85A4B" w:rsidP="000A56F1">
            <w:pPr>
              <w:rPr>
                <w:rFonts w:ascii="Helvetica" w:hAnsi="Helvetica"/>
                <w:sz w:val="24"/>
                <w:szCs w:val="24"/>
              </w:rPr>
            </w:pPr>
            <w:r>
              <w:rPr>
                <w:rFonts w:ascii="Helvetica" w:hAnsi="Helvetica"/>
                <w:sz w:val="24"/>
                <w:szCs w:val="24"/>
              </w:rPr>
              <w:t>Rubric for Assessment</w:t>
            </w:r>
          </w:p>
        </w:tc>
        <w:tc>
          <w:tcPr>
            <w:tcW w:w="10818" w:type="dxa"/>
          </w:tcPr>
          <w:p w14:paraId="7543198C" w14:textId="4C16A4BD" w:rsidR="00A85A4B" w:rsidRDefault="00A85A4B" w:rsidP="000A56F1">
            <w:pPr>
              <w:rPr>
                <w:rFonts w:ascii="Helvetica" w:hAnsi="Helvetica"/>
                <w:sz w:val="24"/>
                <w:szCs w:val="24"/>
              </w:rPr>
            </w:pPr>
          </w:p>
        </w:tc>
      </w:tr>
    </w:tbl>
    <w:tbl>
      <w:tblPr>
        <w:tblpPr w:leftFromText="180" w:rightFromText="180" w:vertAnchor="page" w:horzAnchor="margin" w:tblpY="1306"/>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0F4F83" w:rsidRPr="006317EA" w14:paraId="0974CA53" w14:textId="77777777" w:rsidTr="000F4F83">
        <w:tc>
          <w:tcPr>
            <w:tcW w:w="14527" w:type="dxa"/>
            <w:gridSpan w:val="6"/>
          </w:tcPr>
          <w:p w14:paraId="5117646F" w14:textId="77777777" w:rsidR="000F4F83" w:rsidRPr="006317EA" w:rsidRDefault="000F4F83" w:rsidP="000F4F83">
            <w:pPr>
              <w:jc w:val="center"/>
              <w:rPr>
                <w:rFonts w:ascii="Helvetica" w:hAnsi="Helvetica" w:cs="Helvetica"/>
                <w:b/>
                <w:szCs w:val="24"/>
              </w:rPr>
            </w:pPr>
            <w:r w:rsidRPr="006317EA">
              <w:rPr>
                <w:rFonts w:ascii="Helvetica" w:hAnsi="Helvetica" w:cs="Helvetica"/>
              </w:rPr>
              <w:lastRenderedPageBreak/>
              <w:br w:type="page"/>
            </w:r>
            <w:r w:rsidRPr="006317EA">
              <w:rPr>
                <w:rFonts w:ascii="Helvetica" w:hAnsi="Helvetica" w:cs="Helvetica"/>
                <w:b/>
                <w:color w:val="C2272D"/>
                <w:szCs w:val="24"/>
              </w:rPr>
              <w:t>Resource Set</w:t>
            </w:r>
          </w:p>
        </w:tc>
      </w:tr>
      <w:tr w:rsidR="000F4F83" w:rsidRPr="001826BE" w14:paraId="1CFB86ED" w14:textId="77777777" w:rsidTr="000F4F83">
        <w:tc>
          <w:tcPr>
            <w:tcW w:w="2421" w:type="dxa"/>
          </w:tcPr>
          <w:p w14:paraId="60827704" w14:textId="77777777" w:rsidR="000F4F83" w:rsidRPr="001826BE" w:rsidRDefault="000F4F83" w:rsidP="000F4F83">
            <w:pPr>
              <w:jc w:val="center"/>
              <w:rPr>
                <w:rFonts w:ascii="Helvetica" w:hAnsi="Helvetica" w:cs="Helvetica"/>
                <w:sz w:val="18"/>
              </w:rPr>
            </w:pPr>
            <w:r w:rsidRPr="001826BE">
              <w:rPr>
                <w:rFonts w:ascii="Helvetica" w:hAnsi="Helvetica" w:cs="Helvetica"/>
                <w:sz w:val="18"/>
              </w:rPr>
              <w:t>Juan Crow</w:t>
            </w:r>
          </w:p>
        </w:tc>
        <w:tc>
          <w:tcPr>
            <w:tcW w:w="2421" w:type="dxa"/>
          </w:tcPr>
          <w:p w14:paraId="081CBC62" w14:textId="74D5ABFF" w:rsidR="000F4F83" w:rsidRPr="001826BE" w:rsidRDefault="00775463" w:rsidP="000F4F83">
            <w:pPr>
              <w:jc w:val="center"/>
              <w:rPr>
                <w:rFonts w:ascii="Helvetica" w:hAnsi="Helvetica" w:cs="Helvetica"/>
                <w:sz w:val="18"/>
              </w:rPr>
            </w:pPr>
            <w:r>
              <w:rPr>
                <w:rFonts w:ascii="Helvetica" w:hAnsi="Helvetica" w:cs="Helvetica"/>
                <w:sz w:val="18"/>
              </w:rPr>
              <w:t xml:space="preserve">Dallas </w:t>
            </w:r>
            <w:r w:rsidR="000F4F83" w:rsidRPr="001826BE">
              <w:rPr>
                <w:rFonts w:ascii="Helvetica" w:hAnsi="Helvetica" w:cs="Helvetica"/>
                <w:sz w:val="18"/>
              </w:rPr>
              <w:t>Segregation Signs</w:t>
            </w:r>
          </w:p>
        </w:tc>
        <w:tc>
          <w:tcPr>
            <w:tcW w:w="2421" w:type="dxa"/>
          </w:tcPr>
          <w:p w14:paraId="5173AC9B" w14:textId="77777777" w:rsidR="000F4F83" w:rsidRPr="001826BE" w:rsidRDefault="000F4F83" w:rsidP="000F4F83">
            <w:pPr>
              <w:jc w:val="center"/>
              <w:rPr>
                <w:rFonts w:ascii="Helvetica" w:hAnsi="Helvetica" w:cs="Helvetica"/>
                <w:sz w:val="18"/>
              </w:rPr>
            </w:pPr>
            <w:r w:rsidRPr="001826BE">
              <w:rPr>
                <w:rFonts w:ascii="Helvetica" w:hAnsi="Helvetica" w:cs="Helvetica"/>
                <w:sz w:val="18"/>
              </w:rPr>
              <w:t>President Kennedy Address on Civil Rights</w:t>
            </w:r>
          </w:p>
        </w:tc>
        <w:tc>
          <w:tcPr>
            <w:tcW w:w="2421" w:type="dxa"/>
          </w:tcPr>
          <w:p w14:paraId="5DB18834" w14:textId="706FE9C7" w:rsidR="000F4F83" w:rsidRPr="001826BE" w:rsidRDefault="00775463" w:rsidP="000F4F83">
            <w:pPr>
              <w:jc w:val="center"/>
              <w:rPr>
                <w:rFonts w:ascii="Helvetica" w:hAnsi="Helvetica" w:cs="Helvetica"/>
                <w:sz w:val="18"/>
              </w:rPr>
            </w:pPr>
            <w:r>
              <w:rPr>
                <w:rFonts w:ascii="Helvetica" w:hAnsi="Helvetica" w:cs="Helvetica"/>
                <w:sz w:val="18"/>
              </w:rPr>
              <w:t>Viva Kennedy Pin</w:t>
            </w:r>
          </w:p>
        </w:tc>
        <w:tc>
          <w:tcPr>
            <w:tcW w:w="2421" w:type="dxa"/>
          </w:tcPr>
          <w:p w14:paraId="7EC3212E" w14:textId="77777777" w:rsidR="000F4F83" w:rsidRPr="001826BE" w:rsidRDefault="000F4F83" w:rsidP="000F4F83">
            <w:pPr>
              <w:jc w:val="center"/>
              <w:rPr>
                <w:rFonts w:ascii="Helvetica" w:hAnsi="Helvetica" w:cs="Helvetica"/>
                <w:sz w:val="18"/>
              </w:rPr>
            </w:pPr>
            <w:r w:rsidRPr="001826BE">
              <w:rPr>
                <w:rFonts w:ascii="Helvetica" w:hAnsi="Helvetica" w:cs="Helvetica"/>
                <w:sz w:val="18"/>
              </w:rPr>
              <w:t>(Resource Title Here)</w:t>
            </w:r>
          </w:p>
        </w:tc>
        <w:tc>
          <w:tcPr>
            <w:tcW w:w="2422" w:type="dxa"/>
          </w:tcPr>
          <w:p w14:paraId="1EDCF04D" w14:textId="77777777" w:rsidR="000F4F83" w:rsidRPr="001826BE" w:rsidRDefault="000F4F83" w:rsidP="000F4F83">
            <w:pPr>
              <w:jc w:val="center"/>
              <w:rPr>
                <w:rFonts w:ascii="Helvetica" w:hAnsi="Helvetica" w:cs="Helvetica"/>
                <w:sz w:val="18"/>
              </w:rPr>
            </w:pPr>
            <w:r w:rsidRPr="001826BE">
              <w:rPr>
                <w:rFonts w:ascii="Helvetica" w:hAnsi="Helvetica" w:cs="Helvetica"/>
                <w:sz w:val="18"/>
              </w:rPr>
              <w:t>(Resource Title Here)</w:t>
            </w:r>
          </w:p>
        </w:tc>
      </w:tr>
      <w:tr w:rsidR="000F4F83" w:rsidRPr="00775463" w14:paraId="2D4C05F0" w14:textId="77777777" w:rsidTr="000F4F83">
        <w:tc>
          <w:tcPr>
            <w:tcW w:w="2421" w:type="dxa"/>
          </w:tcPr>
          <w:p w14:paraId="7873FA7A" w14:textId="77777777" w:rsidR="000F4F83" w:rsidRPr="00775463" w:rsidRDefault="000F4F83" w:rsidP="000F4F83">
            <w:pPr>
              <w:jc w:val="center"/>
              <w:rPr>
                <w:rFonts w:ascii="Helvetica" w:hAnsi="Helvetica" w:cs="Helvetica"/>
                <w:sz w:val="20"/>
              </w:rPr>
            </w:pPr>
            <w:r w:rsidRPr="00775463">
              <w:rPr>
                <w:rFonts w:ascii="Helvetica" w:hAnsi="Helvetica" w:cs="Helvetica"/>
                <w:sz w:val="20"/>
              </w:rPr>
              <w:t>Mexican-Americans in Texas</w:t>
            </w:r>
          </w:p>
        </w:tc>
        <w:tc>
          <w:tcPr>
            <w:tcW w:w="2421" w:type="dxa"/>
          </w:tcPr>
          <w:p w14:paraId="145D05FF" w14:textId="703F7ED1" w:rsidR="000F4F83" w:rsidRPr="00775463" w:rsidRDefault="00775463" w:rsidP="000F4F83">
            <w:pPr>
              <w:jc w:val="center"/>
              <w:rPr>
                <w:rFonts w:ascii="Helvetica" w:hAnsi="Helvetica" w:cs="Helvetica"/>
                <w:sz w:val="20"/>
              </w:rPr>
            </w:pPr>
            <w:proofErr w:type="spellStart"/>
            <w:r>
              <w:rPr>
                <w:rFonts w:ascii="Helvetica" w:hAnsi="Helvetica" w:cs="Helvetica"/>
                <w:sz w:val="20"/>
              </w:rPr>
              <w:t>Lonestar</w:t>
            </w:r>
            <w:proofErr w:type="spellEnd"/>
            <w:r>
              <w:rPr>
                <w:rFonts w:ascii="Helvetica" w:hAnsi="Helvetica" w:cs="Helvetica"/>
                <w:sz w:val="20"/>
              </w:rPr>
              <w:t xml:space="preserve"> Restaurant Association, Dallas, TX </w:t>
            </w:r>
          </w:p>
        </w:tc>
        <w:tc>
          <w:tcPr>
            <w:tcW w:w="2421" w:type="dxa"/>
          </w:tcPr>
          <w:p w14:paraId="4FBBBBDC" w14:textId="123A5B89" w:rsidR="000F4F83" w:rsidRPr="00775463" w:rsidRDefault="00775463" w:rsidP="000F4F83">
            <w:pPr>
              <w:jc w:val="center"/>
              <w:rPr>
                <w:rFonts w:ascii="Helvetica" w:hAnsi="Helvetica" w:cs="Helvetica"/>
                <w:sz w:val="20"/>
              </w:rPr>
            </w:pPr>
            <w:r>
              <w:rPr>
                <w:rFonts w:ascii="Helvetica" w:hAnsi="Helvetica" w:cs="Helvetica"/>
                <w:sz w:val="20"/>
              </w:rPr>
              <w:t>President Kennedy speaks about change.</w:t>
            </w:r>
          </w:p>
        </w:tc>
        <w:tc>
          <w:tcPr>
            <w:tcW w:w="2421" w:type="dxa"/>
          </w:tcPr>
          <w:p w14:paraId="7022D7E9" w14:textId="138EEB5F" w:rsidR="000F4F83" w:rsidRPr="00775463" w:rsidRDefault="00775463" w:rsidP="000F4F83">
            <w:pPr>
              <w:jc w:val="center"/>
              <w:rPr>
                <w:rFonts w:ascii="Helvetica" w:hAnsi="Helvetica" w:cs="Helvetica"/>
                <w:sz w:val="20"/>
              </w:rPr>
            </w:pPr>
            <w:r w:rsidRPr="00775463">
              <w:rPr>
                <w:rFonts w:ascii="Helvetica" w:hAnsi="Helvetica" w:cs="Helvetica"/>
                <w:sz w:val="20"/>
              </w:rPr>
              <w:t>Hispanic-American support for JFK in 1960</w:t>
            </w:r>
          </w:p>
        </w:tc>
        <w:tc>
          <w:tcPr>
            <w:tcW w:w="2421" w:type="dxa"/>
          </w:tcPr>
          <w:p w14:paraId="03C2028E" w14:textId="77777777" w:rsidR="000F4F83" w:rsidRPr="00775463" w:rsidRDefault="000F4F83" w:rsidP="000F4F83">
            <w:pPr>
              <w:jc w:val="center"/>
              <w:rPr>
                <w:rFonts w:ascii="Helvetica" w:hAnsi="Helvetica" w:cs="Helvetica"/>
                <w:sz w:val="20"/>
              </w:rPr>
            </w:pPr>
            <w:r w:rsidRPr="00775463">
              <w:rPr>
                <w:rFonts w:ascii="Helvetica" w:hAnsi="Helvetica" w:cs="Helvetica"/>
                <w:sz w:val="20"/>
              </w:rPr>
              <w:t>(Context)</w:t>
            </w:r>
          </w:p>
        </w:tc>
        <w:tc>
          <w:tcPr>
            <w:tcW w:w="2422" w:type="dxa"/>
          </w:tcPr>
          <w:p w14:paraId="44E8AD45" w14:textId="77777777" w:rsidR="000F4F83" w:rsidRPr="00775463" w:rsidRDefault="000F4F83" w:rsidP="000F4F83">
            <w:pPr>
              <w:jc w:val="center"/>
              <w:rPr>
                <w:rFonts w:ascii="Helvetica" w:hAnsi="Helvetica" w:cs="Helvetica"/>
                <w:sz w:val="20"/>
              </w:rPr>
            </w:pPr>
            <w:r w:rsidRPr="00775463">
              <w:rPr>
                <w:rFonts w:ascii="Helvetica" w:hAnsi="Helvetica" w:cs="Helvetica"/>
                <w:sz w:val="20"/>
              </w:rPr>
              <w:t>(Context)</w:t>
            </w:r>
          </w:p>
        </w:tc>
      </w:tr>
      <w:tr w:rsidR="000F4F83" w:rsidRPr="006317EA" w14:paraId="33ECC8C7" w14:textId="77777777" w:rsidTr="000F4F83">
        <w:tc>
          <w:tcPr>
            <w:tcW w:w="2421" w:type="dxa"/>
          </w:tcPr>
          <w:p w14:paraId="588C81CE" w14:textId="77777777" w:rsidR="000F4F83" w:rsidRPr="006317EA" w:rsidRDefault="000F4F83" w:rsidP="000F4F83">
            <w:pPr>
              <w:spacing w:after="0"/>
              <w:rPr>
                <w:rFonts w:ascii="Helvetica" w:hAnsi="Helvetica" w:cs="Helvetica"/>
              </w:rPr>
            </w:pPr>
          </w:p>
          <w:p w14:paraId="215CAFD4" w14:textId="1DE4D04D" w:rsidR="000F4F83" w:rsidRPr="006317EA" w:rsidRDefault="000F4F83" w:rsidP="000F4F83">
            <w:pPr>
              <w:spacing w:after="0"/>
              <w:jc w:val="center"/>
              <w:rPr>
                <w:rFonts w:ascii="Helvetica" w:hAnsi="Helvetica" w:cs="Helvetica"/>
                <w:color w:val="7FC34D"/>
              </w:rPr>
            </w:pPr>
            <w:r w:rsidRPr="006D39FA">
              <w:rPr>
                <w:rFonts w:ascii="Helvetica" w:hAnsi="Helvetica" w:cs="Helvetica"/>
                <w:noProof/>
                <w:color w:val="7FC34D"/>
              </w:rPr>
              <w:drawing>
                <wp:anchor distT="0" distB="0" distL="114300" distR="114300" simplePos="0" relativeHeight="251658240" behindDoc="0" locked="0" layoutInCell="1" allowOverlap="1" wp14:anchorId="11075575" wp14:editId="22CCBF78">
                  <wp:simplePos x="0" y="0"/>
                  <wp:positionH relativeFrom="column">
                    <wp:posOffset>-28575</wp:posOffset>
                  </wp:positionH>
                  <wp:positionV relativeFrom="paragraph">
                    <wp:posOffset>71755</wp:posOffset>
                  </wp:positionV>
                  <wp:extent cx="1388745" cy="698500"/>
                  <wp:effectExtent l="0" t="0" r="1905" b="6350"/>
                  <wp:wrapThrough wrapText="bothSides">
                    <wp:wrapPolygon edited="0">
                      <wp:start x="0" y="0"/>
                      <wp:lineTo x="0" y="21207"/>
                      <wp:lineTo x="21333" y="21207"/>
                      <wp:lineTo x="21333" y="0"/>
                      <wp:lineTo x="0" y="0"/>
                    </wp:wrapPolygon>
                  </wp:wrapThrough>
                  <wp:docPr id="1026" name="Picture 2" descr="http://fortworthmexicanoactivism.files.wordpress.com/2013/04/tx-plate-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fortworthmexicanoactivism.files.wordpress.com/2013/04/tx-plate-192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8745" cy="698500"/>
                          </a:xfrm>
                          <a:prstGeom prst="rect">
                            <a:avLst/>
                          </a:prstGeom>
                          <a:noFill/>
                          <a:extLst/>
                        </pic:spPr>
                      </pic:pic>
                    </a:graphicData>
                  </a:graphic>
                  <wp14:sizeRelH relativeFrom="page">
                    <wp14:pctWidth>0</wp14:pctWidth>
                  </wp14:sizeRelH>
                  <wp14:sizeRelV relativeFrom="page">
                    <wp14:pctHeight>0</wp14:pctHeight>
                  </wp14:sizeRelV>
                </wp:anchor>
              </w:drawing>
            </w:r>
          </w:p>
          <w:p w14:paraId="7BD21262" w14:textId="77777777" w:rsidR="000F4F83" w:rsidRPr="006317EA" w:rsidRDefault="000F4F83" w:rsidP="000F4F83">
            <w:pPr>
              <w:spacing w:after="0"/>
              <w:rPr>
                <w:rFonts w:ascii="Helvetica" w:hAnsi="Helvetica" w:cs="Helvetica"/>
              </w:rPr>
            </w:pPr>
          </w:p>
        </w:tc>
        <w:tc>
          <w:tcPr>
            <w:tcW w:w="2421" w:type="dxa"/>
          </w:tcPr>
          <w:p w14:paraId="4518268C" w14:textId="77777777" w:rsidR="000F4F83" w:rsidRPr="006317EA" w:rsidRDefault="000F4F83" w:rsidP="000F4F83">
            <w:pPr>
              <w:spacing w:after="0"/>
              <w:rPr>
                <w:rFonts w:ascii="Helvetica" w:hAnsi="Helvetica" w:cs="Helvetica"/>
              </w:rPr>
            </w:pPr>
          </w:p>
          <w:p w14:paraId="4A8BA6E5" w14:textId="77777777" w:rsidR="000F4F83" w:rsidRPr="006317EA" w:rsidRDefault="000F4F83" w:rsidP="000F4F83">
            <w:pPr>
              <w:spacing w:after="0"/>
              <w:jc w:val="center"/>
              <w:rPr>
                <w:rFonts w:ascii="Helvetica" w:hAnsi="Helvetica" w:cs="Helvetica"/>
              </w:rPr>
            </w:pPr>
            <w:r>
              <w:rPr>
                <w:rFonts w:eastAsia="Times New Roman"/>
                <w:noProof/>
              </w:rPr>
              <w:drawing>
                <wp:inline distT="0" distB="0" distL="0" distR="0" wp14:anchorId="5F9CF4F9" wp14:editId="236EEDD8">
                  <wp:extent cx="1347086" cy="710565"/>
                  <wp:effectExtent l="0" t="0" r="0" b="635"/>
                  <wp:docPr id="14" name="Picture 1" descr="ttp://www.umbc.edu/cadvc/foralltheworld/images/exhibit/section1/segreg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www.umbc.edu/cadvc/foralltheworld/images/exhibit/section1/segregatio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395" cy="711256"/>
                          </a:xfrm>
                          <a:prstGeom prst="rect">
                            <a:avLst/>
                          </a:prstGeom>
                          <a:noFill/>
                          <a:ln>
                            <a:noFill/>
                          </a:ln>
                        </pic:spPr>
                      </pic:pic>
                    </a:graphicData>
                  </a:graphic>
                </wp:inline>
              </w:drawing>
            </w:r>
          </w:p>
        </w:tc>
        <w:tc>
          <w:tcPr>
            <w:tcW w:w="2421" w:type="dxa"/>
          </w:tcPr>
          <w:p w14:paraId="6A8E7774" w14:textId="52128D9F" w:rsidR="000F4F83" w:rsidRPr="006317EA" w:rsidRDefault="000F4F83" w:rsidP="000F4F83">
            <w:pPr>
              <w:spacing w:after="0"/>
              <w:rPr>
                <w:rFonts w:ascii="Helvetica" w:hAnsi="Helvetica" w:cs="Helvetica"/>
              </w:rPr>
            </w:pPr>
          </w:p>
          <w:p w14:paraId="76899C4A" w14:textId="2CCFE6C1" w:rsidR="000F4F83" w:rsidRPr="006317EA" w:rsidRDefault="001826BE" w:rsidP="000F4F83">
            <w:pPr>
              <w:spacing w:after="0"/>
              <w:jc w:val="center"/>
              <w:rPr>
                <w:rFonts w:ascii="Helvetica" w:hAnsi="Helvetica" w:cs="Helvetica"/>
              </w:rPr>
            </w:pPr>
            <w:r>
              <w:rPr>
                <w:rFonts w:eastAsia="Times New Roman"/>
                <w:noProof/>
              </w:rPr>
              <w:drawing>
                <wp:inline distT="0" distB="0" distL="0" distR="0" wp14:anchorId="3ED4335C" wp14:editId="6DC32191">
                  <wp:extent cx="838200" cy="1123361"/>
                  <wp:effectExtent l="0" t="0" r="0" b="635"/>
                  <wp:docPr id="13" name="Picture 1" descr="https://encrypted-tbn2.gstatic.com/images?q=tbn:ANd9GcTKgBQWxaBSobD8LYRY4N7WfHND-_watckEGLcSalbLZxekCN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KgBQWxaBSobD8LYRY4N7WfHND-_watckEGLcSalbLZxekCN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483" cy="1123741"/>
                          </a:xfrm>
                          <a:prstGeom prst="rect">
                            <a:avLst/>
                          </a:prstGeom>
                          <a:noFill/>
                          <a:ln>
                            <a:noFill/>
                          </a:ln>
                        </pic:spPr>
                      </pic:pic>
                    </a:graphicData>
                  </a:graphic>
                </wp:inline>
              </w:drawing>
            </w:r>
          </w:p>
        </w:tc>
        <w:tc>
          <w:tcPr>
            <w:tcW w:w="2421" w:type="dxa"/>
          </w:tcPr>
          <w:p w14:paraId="183DCC74" w14:textId="77777777" w:rsidR="000F4F83" w:rsidRPr="006317EA" w:rsidRDefault="000F4F83" w:rsidP="000F4F83">
            <w:pPr>
              <w:spacing w:after="0"/>
              <w:jc w:val="center"/>
              <w:rPr>
                <w:rFonts w:ascii="Helvetica" w:hAnsi="Helvetica" w:cs="Helvetica"/>
              </w:rPr>
            </w:pPr>
          </w:p>
          <w:p w14:paraId="15D94480" w14:textId="0393CF43" w:rsidR="000F4F83" w:rsidRPr="006317EA" w:rsidRDefault="001826BE" w:rsidP="000F4F83">
            <w:pPr>
              <w:spacing w:after="0"/>
              <w:jc w:val="center"/>
              <w:rPr>
                <w:rFonts w:ascii="Helvetica" w:hAnsi="Helvetica" w:cs="Helvetica"/>
              </w:rPr>
            </w:pPr>
            <w:r>
              <w:rPr>
                <w:noProof/>
              </w:rPr>
              <w:drawing>
                <wp:inline distT="0" distB="0" distL="0" distR="0" wp14:anchorId="5882F529" wp14:editId="1DA78B12">
                  <wp:extent cx="1066800" cy="1066800"/>
                  <wp:effectExtent l="0" t="0" r="0" b="0"/>
                  <wp:docPr id="3" name="Picture 3" descr="http://emuseum.jfk.org/internal/media/dispatcher/24378/resize:format=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museum.jfk.org/internal/media/dispatcher/24378/resize:format=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421" w:type="dxa"/>
          </w:tcPr>
          <w:p w14:paraId="4B25AB7B" w14:textId="77777777" w:rsidR="000F4F83" w:rsidRPr="006317EA" w:rsidRDefault="000F4F83" w:rsidP="000F4F83">
            <w:pPr>
              <w:spacing w:after="0"/>
              <w:jc w:val="center"/>
              <w:rPr>
                <w:rFonts w:ascii="Helvetica" w:hAnsi="Helvetica" w:cs="Helvetica"/>
              </w:rPr>
            </w:pPr>
          </w:p>
          <w:p w14:paraId="7F30645F" w14:textId="77777777" w:rsidR="000F4F83" w:rsidRPr="006317EA" w:rsidRDefault="000F4F83" w:rsidP="000F4F83">
            <w:pPr>
              <w:spacing w:after="0"/>
              <w:jc w:val="center"/>
              <w:rPr>
                <w:rFonts w:ascii="Helvetica" w:hAnsi="Helvetica" w:cs="Helvetica"/>
              </w:rPr>
            </w:pPr>
            <w:r w:rsidRPr="006317EA">
              <w:rPr>
                <w:rFonts w:ascii="Helvetica" w:hAnsi="Helvetica" w:cs="Helvetica"/>
                <w:noProof/>
                <w:color w:val="7FC34D"/>
              </w:rPr>
              <w:drawing>
                <wp:inline distT="0" distB="0" distL="0" distR="0" wp14:anchorId="7AD19CC1" wp14:editId="56778F19">
                  <wp:extent cx="1123950" cy="11239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123950" cy="1123950"/>
                          </a:xfrm>
                          <a:prstGeom prst="rect">
                            <a:avLst/>
                          </a:prstGeom>
                          <a:noFill/>
                          <a:ln w="19050" cmpd="sng">
                            <a:solidFill>
                              <a:srgbClr val="C2272D"/>
                            </a:solidFill>
                            <a:miter lim="800000"/>
                            <a:headEnd/>
                            <a:tailEnd/>
                          </a:ln>
                          <a:effectLst/>
                        </pic:spPr>
                      </pic:pic>
                    </a:graphicData>
                  </a:graphic>
                </wp:inline>
              </w:drawing>
            </w:r>
          </w:p>
        </w:tc>
        <w:tc>
          <w:tcPr>
            <w:tcW w:w="2422" w:type="dxa"/>
          </w:tcPr>
          <w:p w14:paraId="7E8796C8" w14:textId="77777777" w:rsidR="000F4F83" w:rsidRPr="006317EA" w:rsidRDefault="000F4F83" w:rsidP="000F4F83">
            <w:pPr>
              <w:spacing w:after="0"/>
              <w:jc w:val="center"/>
              <w:rPr>
                <w:rFonts w:ascii="Helvetica" w:hAnsi="Helvetica" w:cs="Helvetica"/>
              </w:rPr>
            </w:pPr>
          </w:p>
          <w:p w14:paraId="32B063AE" w14:textId="77777777" w:rsidR="000F4F83" w:rsidRPr="006317EA" w:rsidRDefault="000F4F83" w:rsidP="000F4F83">
            <w:pPr>
              <w:spacing w:after="0"/>
              <w:jc w:val="center"/>
              <w:rPr>
                <w:rFonts w:ascii="Helvetica" w:hAnsi="Helvetica" w:cs="Helvetica"/>
              </w:rPr>
            </w:pPr>
            <w:r w:rsidRPr="006317EA">
              <w:rPr>
                <w:rFonts w:ascii="Helvetica" w:hAnsi="Helvetica" w:cs="Helvetica"/>
                <w:noProof/>
                <w:color w:val="7FC34D"/>
              </w:rPr>
              <w:drawing>
                <wp:inline distT="0" distB="0" distL="0" distR="0" wp14:anchorId="43B99D01" wp14:editId="42C910EC">
                  <wp:extent cx="1123950" cy="1123950"/>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1123950" cy="1123950"/>
                          </a:xfrm>
                          <a:prstGeom prst="rect">
                            <a:avLst/>
                          </a:prstGeom>
                          <a:noFill/>
                          <a:ln w="19050" cmpd="sng">
                            <a:solidFill>
                              <a:srgbClr val="C2272D"/>
                            </a:solidFill>
                            <a:miter lim="800000"/>
                            <a:headEnd/>
                            <a:tailEnd/>
                          </a:ln>
                          <a:effectLst/>
                        </pic:spPr>
                      </pic:pic>
                    </a:graphicData>
                  </a:graphic>
                </wp:inline>
              </w:drawing>
            </w:r>
          </w:p>
        </w:tc>
      </w:tr>
      <w:tr w:rsidR="000F4F83" w:rsidRPr="00775463" w14:paraId="17F50577" w14:textId="77777777" w:rsidTr="000F4F83">
        <w:tc>
          <w:tcPr>
            <w:tcW w:w="2421" w:type="dxa"/>
            <w:tcBorders>
              <w:bottom w:val="single" w:sz="4" w:space="0" w:color="auto"/>
            </w:tcBorders>
          </w:tcPr>
          <w:p w14:paraId="1DDF4779" w14:textId="0CE7DAEE" w:rsidR="000F4F83" w:rsidRPr="00775463" w:rsidRDefault="001826BE" w:rsidP="000F4F83">
            <w:pPr>
              <w:jc w:val="center"/>
              <w:rPr>
                <w:rFonts w:ascii="Helvetica" w:hAnsi="Helvetica" w:cs="Helvetica"/>
                <w:sz w:val="20"/>
              </w:rPr>
            </w:pPr>
            <w:hyperlink r:id="rId14" w:history="1">
              <w:r w:rsidRPr="00775463">
                <w:rPr>
                  <w:rStyle w:val="Hyperlink"/>
                  <w:rFonts w:ascii="Helvetica" w:hAnsi="Helvetica" w:cs="Helvetica"/>
                  <w:sz w:val="20"/>
                </w:rPr>
                <w:t>http://menudoreport.com/TMR-racism.html</w:t>
              </w:r>
            </w:hyperlink>
          </w:p>
        </w:tc>
        <w:tc>
          <w:tcPr>
            <w:tcW w:w="2421" w:type="dxa"/>
            <w:tcBorders>
              <w:bottom w:val="single" w:sz="4" w:space="0" w:color="auto"/>
            </w:tcBorders>
          </w:tcPr>
          <w:p w14:paraId="19C5A3E2" w14:textId="745E8C7B" w:rsidR="000F4F83" w:rsidRPr="00775463" w:rsidRDefault="001826BE" w:rsidP="000F4F83">
            <w:pPr>
              <w:jc w:val="center"/>
              <w:rPr>
                <w:rFonts w:ascii="Helvetica" w:hAnsi="Helvetica" w:cs="Helvetica"/>
                <w:sz w:val="20"/>
              </w:rPr>
            </w:pPr>
            <w:hyperlink r:id="rId15" w:history="1">
              <w:r w:rsidRPr="00775463">
                <w:rPr>
                  <w:rStyle w:val="Hyperlink"/>
                  <w:rFonts w:ascii="Helvetica" w:hAnsi="Helvetica" w:cs="Helvetica"/>
                  <w:sz w:val="20"/>
                </w:rPr>
                <w:t>http://tinyur</w:t>
              </w:r>
              <w:r w:rsidRPr="00775463">
                <w:rPr>
                  <w:rStyle w:val="Hyperlink"/>
                  <w:rFonts w:ascii="Helvetica" w:hAnsi="Helvetica" w:cs="Helvetica"/>
                  <w:sz w:val="20"/>
                </w:rPr>
                <w:t>l</w:t>
              </w:r>
              <w:r w:rsidRPr="00775463">
                <w:rPr>
                  <w:rStyle w:val="Hyperlink"/>
                  <w:rFonts w:ascii="Helvetica" w:hAnsi="Helvetica" w:cs="Helvetica"/>
                  <w:sz w:val="20"/>
                </w:rPr>
                <w:t>.com/m68ydj3</w:t>
              </w:r>
            </w:hyperlink>
            <w:r w:rsidRPr="00775463">
              <w:rPr>
                <w:rFonts w:ascii="Helvetica" w:hAnsi="Helvetica" w:cs="Helvetica"/>
                <w:sz w:val="20"/>
              </w:rPr>
              <w:t xml:space="preserve"> </w:t>
            </w:r>
          </w:p>
        </w:tc>
        <w:tc>
          <w:tcPr>
            <w:tcW w:w="2421" w:type="dxa"/>
            <w:tcBorders>
              <w:bottom w:val="single" w:sz="4" w:space="0" w:color="auto"/>
            </w:tcBorders>
          </w:tcPr>
          <w:p w14:paraId="4E2CCE0C" w14:textId="62B3C68F" w:rsidR="000F4F83" w:rsidRPr="00775463" w:rsidRDefault="001826BE" w:rsidP="000F4F83">
            <w:pPr>
              <w:jc w:val="center"/>
              <w:rPr>
                <w:rFonts w:ascii="Helvetica" w:hAnsi="Helvetica" w:cs="Helvetica"/>
                <w:sz w:val="20"/>
              </w:rPr>
            </w:pPr>
            <w:hyperlink r:id="rId16" w:history="1">
              <w:r w:rsidRPr="00775463">
                <w:rPr>
                  <w:rStyle w:val="Hyperlink"/>
                  <w:rFonts w:eastAsia="Times New Roman"/>
                  <w:bCs/>
                  <w:sz w:val="20"/>
                </w:rPr>
                <w:t>http://tinyurl.c</w:t>
              </w:r>
              <w:r w:rsidRPr="00775463">
                <w:rPr>
                  <w:rStyle w:val="Hyperlink"/>
                  <w:rFonts w:eastAsia="Times New Roman"/>
                  <w:bCs/>
                  <w:sz w:val="20"/>
                </w:rPr>
                <w:t>o</w:t>
              </w:r>
              <w:r w:rsidRPr="00775463">
                <w:rPr>
                  <w:rStyle w:val="Hyperlink"/>
                  <w:rFonts w:eastAsia="Times New Roman"/>
                  <w:bCs/>
                  <w:sz w:val="20"/>
                </w:rPr>
                <w:t>m/lwb7ule</w:t>
              </w:r>
            </w:hyperlink>
            <w:r w:rsidRPr="00775463">
              <w:rPr>
                <w:rFonts w:eastAsia="Times New Roman"/>
                <w:bCs/>
                <w:sz w:val="20"/>
              </w:rPr>
              <w:t xml:space="preserve"> </w:t>
            </w:r>
          </w:p>
        </w:tc>
        <w:tc>
          <w:tcPr>
            <w:tcW w:w="2421" w:type="dxa"/>
            <w:tcBorders>
              <w:bottom w:val="single" w:sz="4" w:space="0" w:color="auto"/>
            </w:tcBorders>
          </w:tcPr>
          <w:p w14:paraId="27E97E00" w14:textId="53E0DEF1" w:rsidR="000F4F83" w:rsidRPr="00775463" w:rsidRDefault="00775463" w:rsidP="000F4F83">
            <w:pPr>
              <w:jc w:val="center"/>
              <w:rPr>
                <w:rFonts w:ascii="Helvetica" w:hAnsi="Helvetica" w:cs="Helvetica"/>
                <w:sz w:val="20"/>
              </w:rPr>
            </w:pPr>
            <w:hyperlink r:id="rId17" w:history="1">
              <w:r w:rsidRPr="00775463">
                <w:rPr>
                  <w:rStyle w:val="Hyperlink"/>
                  <w:rFonts w:ascii="Helvetica" w:hAnsi="Helvetica" w:cs="Helvetica"/>
                  <w:sz w:val="20"/>
                </w:rPr>
                <w:t>http://eMuseum.jfk.org/view/objects/asitem/items@:35152</w:t>
              </w:r>
            </w:hyperlink>
            <w:r w:rsidRPr="00775463">
              <w:rPr>
                <w:rFonts w:ascii="Helvetica" w:hAnsi="Helvetica" w:cs="Helvetica"/>
                <w:sz w:val="20"/>
              </w:rPr>
              <w:t xml:space="preserve"> </w:t>
            </w:r>
          </w:p>
        </w:tc>
        <w:tc>
          <w:tcPr>
            <w:tcW w:w="2421" w:type="dxa"/>
            <w:tcBorders>
              <w:bottom w:val="single" w:sz="4" w:space="0" w:color="auto"/>
            </w:tcBorders>
          </w:tcPr>
          <w:p w14:paraId="43937F18" w14:textId="77777777" w:rsidR="000F4F83" w:rsidRPr="00775463" w:rsidRDefault="000F4F83" w:rsidP="000F4F83">
            <w:pPr>
              <w:jc w:val="center"/>
              <w:rPr>
                <w:rFonts w:ascii="Helvetica" w:hAnsi="Helvetica" w:cs="Helvetica"/>
                <w:sz w:val="20"/>
              </w:rPr>
            </w:pPr>
            <w:r w:rsidRPr="00775463">
              <w:rPr>
                <w:rFonts w:ascii="Helvetica" w:hAnsi="Helvetica" w:cs="Helvetica"/>
                <w:sz w:val="20"/>
              </w:rPr>
              <w:t>(Resource Link Here)</w:t>
            </w:r>
          </w:p>
        </w:tc>
        <w:tc>
          <w:tcPr>
            <w:tcW w:w="2422" w:type="dxa"/>
            <w:tcBorders>
              <w:bottom w:val="single" w:sz="4" w:space="0" w:color="auto"/>
            </w:tcBorders>
          </w:tcPr>
          <w:p w14:paraId="0C7FA54C" w14:textId="77777777" w:rsidR="000F4F83" w:rsidRPr="00775463" w:rsidRDefault="000F4F83" w:rsidP="000F4F83">
            <w:pPr>
              <w:jc w:val="center"/>
              <w:rPr>
                <w:rFonts w:ascii="Helvetica" w:hAnsi="Helvetica" w:cs="Helvetica"/>
                <w:sz w:val="20"/>
              </w:rPr>
            </w:pPr>
            <w:r w:rsidRPr="00775463">
              <w:rPr>
                <w:rFonts w:ascii="Helvetica" w:hAnsi="Helvetica" w:cs="Helvetica"/>
                <w:sz w:val="20"/>
              </w:rPr>
              <w:t>(Resource Link Here)</w:t>
            </w:r>
          </w:p>
        </w:tc>
      </w:tr>
    </w:tbl>
    <w:p w14:paraId="4F8BF503" w14:textId="74D15633" w:rsidR="00410A60" w:rsidRPr="006317EA" w:rsidRDefault="00410A60">
      <w:pPr>
        <w:rPr>
          <w:rFonts w:ascii="Helvetica" w:hAnsi="Helvetica" w:cs="Helvetica"/>
        </w:rPr>
      </w:pPr>
      <w:r w:rsidRPr="006317EA">
        <w:rPr>
          <w:rFonts w:ascii="Helvetica" w:hAnsi="Helvetica" w:cs="Helvetica"/>
        </w:rPr>
        <w:t>Resource Set adapted from Teaching with Primary Sources, Library of Congress</w:t>
      </w:r>
    </w:p>
    <w:sectPr w:rsidR="00410A60" w:rsidRPr="006317EA" w:rsidSect="000A56F1">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494891" w14:textId="77777777" w:rsidR="005E15F5" w:rsidRDefault="005E15F5" w:rsidP="006317EA">
      <w:pPr>
        <w:spacing w:after="0" w:line="240" w:lineRule="auto"/>
      </w:pPr>
      <w:r>
        <w:separator/>
      </w:r>
    </w:p>
  </w:endnote>
  <w:endnote w:type="continuationSeparator" w:id="0">
    <w:p w14:paraId="181B2B01" w14:textId="77777777" w:rsidR="005E15F5" w:rsidRDefault="005E15F5" w:rsidP="00631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86500" w14:textId="77777777" w:rsidR="005E15F5" w:rsidRDefault="005E15F5" w:rsidP="006317EA">
      <w:pPr>
        <w:spacing w:after="0" w:line="240" w:lineRule="auto"/>
      </w:pPr>
      <w:r>
        <w:separator/>
      </w:r>
    </w:p>
  </w:footnote>
  <w:footnote w:type="continuationSeparator" w:id="0">
    <w:p w14:paraId="5811D6C5" w14:textId="77777777" w:rsidR="005E15F5" w:rsidRDefault="005E15F5" w:rsidP="006317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6F1"/>
    <w:rsid w:val="000040C9"/>
    <w:rsid w:val="0000621E"/>
    <w:rsid w:val="00014A68"/>
    <w:rsid w:val="0006075D"/>
    <w:rsid w:val="000758C8"/>
    <w:rsid w:val="0008743B"/>
    <w:rsid w:val="000A56F1"/>
    <w:rsid w:val="000E4FDD"/>
    <w:rsid w:val="000F4F83"/>
    <w:rsid w:val="001174CD"/>
    <w:rsid w:val="001826BE"/>
    <w:rsid w:val="001841C7"/>
    <w:rsid w:val="001F0D3E"/>
    <w:rsid w:val="001F1A1A"/>
    <w:rsid w:val="00205BB9"/>
    <w:rsid w:val="00282FEB"/>
    <w:rsid w:val="002E5BFB"/>
    <w:rsid w:val="00303A0D"/>
    <w:rsid w:val="0030563A"/>
    <w:rsid w:val="003222C8"/>
    <w:rsid w:val="00362552"/>
    <w:rsid w:val="003D4004"/>
    <w:rsid w:val="003E6BBD"/>
    <w:rsid w:val="003F4AE9"/>
    <w:rsid w:val="00410A60"/>
    <w:rsid w:val="00445309"/>
    <w:rsid w:val="004B06BE"/>
    <w:rsid w:val="0058270B"/>
    <w:rsid w:val="005B4D01"/>
    <w:rsid w:val="005E15F5"/>
    <w:rsid w:val="00600452"/>
    <w:rsid w:val="006317EA"/>
    <w:rsid w:val="00675CDA"/>
    <w:rsid w:val="006B1561"/>
    <w:rsid w:val="006D39FA"/>
    <w:rsid w:val="006E6D75"/>
    <w:rsid w:val="007670D2"/>
    <w:rsid w:val="00767B3F"/>
    <w:rsid w:val="00775463"/>
    <w:rsid w:val="007A7613"/>
    <w:rsid w:val="007E0F27"/>
    <w:rsid w:val="008339B3"/>
    <w:rsid w:val="009566D0"/>
    <w:rsid w:val="009735FD"/>
    <w:rsid w:val="009F2A0A"/>
    <w:rsid w:val="00A85A4B"/>
    <w:rsid w:val="00A8601D"/>
    <w:rsid w:val="00B2351B"/>
    <w:rsid w:val="00B809A7"/>
    <w:rsid w:val="00BA332F"/>
    <w:rsid w:val="00CC1225"/>
    <w:rsid w:val="00CE40BD"/>
    <w:rsid w:val="00E00D05"/>
    <w:rsid w:val="00E30163"/>
    <w:rsid w:val="00E50EDA"/>
    <w:rsid w:val="00EB688B"/>
    <w:rsid w:val="00F2603C"/>
    <w:rsid w:val="00F975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AB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HAnsi" w:hAnsi="Helvetica" w:cstheme="minorBidi"/>
        <w:color w:val="000000" w:themeColor="text1"/>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6F1"/>
    <w:rPr>
      <w:rFonts w:ascii="Calibri" w:eastAsia="Calibri" w:hAnsi="Calibri" w:cs="Times New Roman"/>
      <w:color w:val="auto"/>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6F1"/>
    <w:rPr>
      <w:rFonts w:ascii="Tahoma" w:eastAsia="Calibri" w:hAnsi="Tahoma" w:cs="Tahoma"/>
      <w:color w:val="auto"/>
      <w:sz w:val="16"/>
      <w:szCs w:val="16"/>
    </w:rPr>
  </w:style>
  <w:style w:type="table" w:styleId="TableGrid">
    <w:name w:val="Table Grid"/>
    <w:basedOn w:val="TableNormal"/>
    <w:uiPriority w:val="59"/>
    <w:rsid w:val="000A5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31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7EA"/>
    <w:rPr>
      <w:rFonts w:ascii="Calibri" w:eastAsia="Calibri" w:hAnsi="Calibri" w:cs="Times New Roman"/>
      <w:color w:val="auto"/>
      <w:sz w:val="22"/>
    </w:rPr>
  </w:style>
  <w:style w:type="paragraph" w:styleId="Footer">
    <w:name w:val="footer"/>
    <w:basedOn w:val="Normal"/>
    <w:link w:val="FooterChar"/>
    <w:uiPriority w:val="99"/>
    <w:unhideWhenUsed/>
    <w:rsid w:val="00631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7EA"/>
    <w:rPr>
      <w:rFonts w:ascii="Calibri" w:eastAsia="Calibri" w:hAnsi="Calibri" w:cs="Times New Roman"/>
      <w:color w:val="auto"/>
      <w:sz w:val="22"/>
    </w:rPr>
  </w:style>
  <w:style w:type="character" w:styleId="Hyperlink">
    <w:name w:val="Hyperlink"/>
    <w:basedOn w:val="DefaultParagraphFont"/>
    <w:uiPriority w:val="99"/>
    <w:unhideWhenUsed/>
    <w:rsid w:val="003E6BBD"/>
    <w:rPr>
      <w:color w:val="0000FF" w:themeColor="hyperlink"/>
      <w:u w:val="single"/>
    </w:rPr>
  </w:style>
  <w:style w:type="character" w:styleId="FollowedHyperlink">
    <w:name w:val="FollowedHyperlink"/>
    <w:basedOn w:val="DefaultParagraphFont"/>
    <w:uiPriority w:val="99"/>
    <w:semiHidden/>
    <w:unhideWhenUsed/>
    <w:rsid w:val="001826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HAnsi" w:hAnsi="Helvetica" w:cstheme="minorBidi"/>
        <w:color w:val="000000" w:themeColor="text1"/>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6F1"/>
    <w:rPr>
      <w:rFonts w:ascii="Calibri" w:eastAsia="Calibri" w:hAnsi="Calibri" w:cs="Times New Roman"/>
      <w:color w:val="auto"/>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56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6F1"/>
    <w:rPr>
      <w:rFonts w:ascii="Tahoma" w:eastAsia="Calibri" w:hAnsi="Tahoma" w:cs="Tahoma"/>
      <w:color w:val="auto"/>
      <w:sz w:val="16"/>
      <w:szCs w:val="16"/>
    </w:rPr>
  </w:style>
  <w:style w:type="table" w:styleId="TableGrid">
    <w:name w:val="Table Grid"/>
    <w:basedOn w:val="TableNormal"/>
    <w:uiPriority w:val="59"/>
    <w:rsid w:val="000A56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31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7EA"/>
    <w:rPr>
      <w:rFonts w:ascii="Calibri" w:eastAsia="Calibri" w:hAnsi="Calibri" w:cs="Times New Roman"/>
      <w:color w:val="auto"/>
      <w:sz w:val="22"/>
    </w:rPr>
  </w:style>
  <w:style w:type="paragraph" w:styleId="Footer">
    <w:name w:val="footer"/>
    <w:basedOn w:val="Normal"/>
    <w:link w:val="FooterChar"/>
    <w:uiPriority w:val="99"/>
    <w:unhideWhenUsed/>
    <w:rsid w:val="00631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7EA"/>
    <w:rPr>
      <w:rFonts w:ascii="Calibri" w:eastAsia="Calibri" w:hAnsi="Calibri" w:cs="Times New Roman"/>
      <w:color w:val="auto"/>
      <w:sz w:val="22"/>
    </w:rPr>
  </w:style>
  <w:style w:type="character" w:styleId="Hyperlink">
    <w:name w:val="Hyperlink"/>
    <w:basedOn w:val="DefaultParagraphFont"/>
    <w:uiPriority w:val="99"/>
    <w:unhideWhenUsed/>
    <w:rsid w:val="003E6BBD"/>
    <w:rPr>
      <w:color w:val="0000FF" w:themeColor="hyperlink"/>
      <w:u w:val="single"/>
    </w:rPr>
  </w:style>
  <w:style w:type="character" w:styleId="FollowedHyperlink">
    <w:name w:val="FollowedHyperlink"/>
    <w:basedOn w:val="DefaultParagraphFont"/>
    <w:uiPriority w:val="99"/>
    <w:semiHidden/>
    <w:unhideWhenUsed/>
    <w:rsid w:val="001826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Museum.jfk.org/view/objects/asitem/items@:35152" TargetMode="External"/><Relationship Id="rId2" Type="http://schemas.openxmlformats.org/officeDocument/2006/relationships/styles" Target="styles.xml"/><Relationship Id="rId16" Type="http://schemas.openxmlformats.org/officeDocument/2006/relationships/hyperlink" Target="http://tinyurl.com/lwb7u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tinyurl.com/m68ydj3"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enudoreport.com/TMR-racis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2AC6E-3A24-4753-9BBE-4F18CFEA8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anis</dc:creator>
  <cp:lastModifiedBy>anis</cp:lastModifiedBy>
  <cp:revision>3</cp:revision>
  <cp:lastPrinted>2013-07-10T19:14:00Z</cp:lastPrinted>
  <dcterms:created xsi:type="dcterms:W3CDTF">2013-09-26T20:53:00Z</dcterms:created>
  <dcterms:modified xsi:type="dcterms:W3CDTF">2013-09-26T20:55:00Z</dcterms:modified>
</cp:coreProperties>
</file>